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5B50" w14:textId="6DA23450" w:rsidR="006A5045" w:rsidRDefault="00220587">
      <w:pPr>
        <w:rPr>
          <w:rFonts w:ascii="Arial" w:hAnsi="Arial" w:cs="Arial"/>
          <w:b/>
          <w:bCs/>
          <w:sz w:val="28"/>
          <w:szCs w:val="28"/>
        </w:rPr>
      </w:pPr>
      <w:r w:rsidRPr="00220587">
        <w:rPr>
          <w:rFonts w:ascii="Arial" w:hAnsi="Arial" w:cs="Arial"/>
          <w:b/>
          <w:bCs/>
          <w:noProof/>
          <w:sz w:val="28"/>
          <w:szCs w:val="28"/>
        </w:rPr>
        <mc:AlternateContent>
          <mc:Choice Requires="wps">
            <w:drawing>
              <wp:anchor distT="45720" distB="45720" distL="114300" distR="114300" simplePos="0" relativeHeight="251658247" behindDoc="0" locked="0" layoutInCell="1" allowOverlap="1" wp14:anchorId="02BDD55B" wp14:editId="76182EC7">
                <wp:simplePos x="0" y="0"/>
                <wp:positionH relativeFrom="margin">
                  <wp:posOffset>-475615</wp:posOffset>
                </wp:positionH>
                <wp:positionV relativeFrom="paragraph">
                  <wp:posOffset>4595495</wp:posOffset>
                </wp:positionV>
                <wp:extent cx="5367020" cy="2647950"/>
                <wp:effectExtent l="0" t="0" r="241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2647950"/>
                        </a:xfrm>
                        <a:prstGeom prst="rect">
                          <a:avLst/>
                        </a:prstGeom>
                        <a:solidFill>
                          <a:srgbClr val="FFFFFF"/>
                        </a:solidFill>
                        <a:ln w="9525">
                          <a:solidFill>
                            <a:srgbClr val="000000"/>
                          </a:solidFill>
                          <a:miter lim="800000"/>
                          <a:headEnd/>
                          <a:tailEnd/>
                        </a:ln>
                      </wps:spPr>
                      <wps:txbx>
                        <w:txbxContent>
                          <w:p w14:paraId="4D7C1A90" w14:textId="4368BFC3" w:rsidR="00220587" w:rsidRPr="00157A04" w:rsidRDefault="00220587">
                            <w:pPr>
                              <w:rPr>
                                <w:rFonts w:cstheme="minorHAnsi"/>
                                <w:b/>
                                <w:bCs/>
                                <w:sz w:val="72"/>
                                <w:szCs w:val="72"/>
                              </w:rPr>
                            </w:pPr>
                            <w:r w:rsidRPr="00157A04">
                              <w:rPr>
                                <w:rFonts w:cstheme="minorHAnsi"/>
                                <w:b/>
                                <w:bCs/>
                                <w:sz w:val="72"/>
                                <w:szCs w:val="72"/>
                              </w:rPr>
                              <w:t xml:space="preserve">Corporate Performance </w:t>
                            </w:r>
                            <w:r w:rsidR="00920470" w:rsidRPr="00157A04">
                              <w:rPr>
                                <w:rFonts w:cstheme="minorHAnsi"/>
                                <w:b/>
                                <w:bCs/>
                                <w:sz w:val="72"/>
                                <w:szCs w:val="72"/>
                              </w:rPr>
                              <w:t>Report</w:t>
                            </w:r>
                          </w:p>
                          <w:p w14:paraId="24916D10" w14:textId="30C64D3C" w:rsidR="00920470" w:rsidRDefault="00920470">
                            <w:pPr>
                              <w:rPr>
                                <w:rFonts w:ascii="Arial" w:hAnsi="Arial" w:cs="Arial"/>
                                <w:b/>
                                <w:bCs/>
                                <w:sz w:val="40"/>
                                <w:szCs w:val="40"/>
                              </w:rPr>
                            </w:pPr>
                            <w:r w:rsidRPr="00157A04">
                              <w:rPr>
                                <w:rFonts w:ascii="Arial" w:hAnsi="Arial" w:cs="Arial"/>
                                <w:b/>
                                <w:bCs/>
                                <w:sz w:val="40"/>
                                <w:szCs w:val="40"/>
                              </w:rPr>
                              <w:t>2022/23 Quarter 1</w:t>
                            </w:r>
                          </w:p>
                          <w:p w14:paraId="110BDBAB" w14:textId="44E3F1B8" w:rsidR="003A12F4" w:rsidRPr="00157A04" w:rsidRDefault="003A12F4">
                            <w:pPr>
                              <w:rPr>
                                <w:rFonts w:ascii="Arial" w:hAnsi="Arial" w:cs="Arial"/>
                                <w:b/>
                                <w:bCs/>
                                <w:sz w:val="40"/>
                                <w:szCs w:val="40"/>
                              </w:rPr>
                            </w:pPr>
                            <w:r>
                              <w:rPr>
                                <w:rFonts w:ascii="Arial" w:hAnsi="Arial" w:cs="Arial"/>
                                <w:b/>
                                <w:bCs/>
                                <w:sz w:val="40"/>
                                <w:szCs w:val="40"/>
                              </w:rPr>
                              <w:t>Appendix D</w:t>
                            </w:r>
                          </w:p>
                          <w:p w14:paraId="428DC52D" w14:textId="06A45165" w:rsidR="00920470" w:rsidRPr="00157A04" w:rsidRDefault="00157A04">
                            <w:pPr>
                              <w:rPr>
                                <w:rFonts w:ascii="Arial" w:hAnsi="Arial" w:cs="Arial"/>
                                <w:b/>
                                <w:bCs/>
                                <w:sz w:val="40"/>
                                <w:szCs w:val="40"/>
                              </w:rPr>
                            </w:pPr>
                            <w:r w:rsidRPr="00157A04">
                              <w:rPr>
                                <w:rFonts w:ascii="Arial" w:hAnsi="Arial" w:cs="Arial"/>
                                <w:b/>
                                <w:bCs/>
                                <w:sz w:val="40"/>
                                <w:szCs w:val="40"/>
                              </w:rPr>
                              <w:t>Risks and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DD55B" id="_x0000_t202" coordsize="21600,21600" o:spt="202" path="m,l,21600r21600,l21600,xe">
                <v:stroke joinstyle="miter"/>
                <v:path gradientshapeok="t" o:connecttype="rect"/>
              </v:shapetype>
              <v:shape id="Text Box 2" o:spid="_x0000_s1026" type="#_x0000_t202" style="position:absolute;margin-left:-37.45pt;margin-top:361.85pt;width:422.6pt;height:208.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">
                <v:textbox>
                  <w:txbxContent>
                    <w:p w14:paraId="4D7C1A90" w14:textId="4368BFC3" w:rsidR="00220587" w:rsidRPr="00157A04" w:rsidRDefault="00220587">
                      <w:pPr>
                        <w:rPr>
                          <w:rFonts w:cstheme="minorHAnsi"/>
                          <w:b/>
                          <w:bCs/>
                          <w:sz w:val="72"/>
                          <w:szCs w:val="72"/>
                        </w:rPr>
                      </w:pPr>
                      <w:r w:rsidRPr="00157A04">
                        <w:rPr>
                          <w:rFonts w:cstheme="minorHAnsi"/>
                          <w:b/>
                          <w:bCs/>
                          <w:sz w:val="72"/>
                          <w:szCs w:val="72"/>
                        </w:rPr>
                        <w:t xml:space="preserve">Corporate Performance </w:t>
                      </w:r>
                      <w:r w:rsidR="00920470" w:rsidRPr="00157A04">
                        <w:rPr>
                          <w:rFonts w:cstheme="minorHAnsi"/>
                          <w:b/>
                          <w:bCs/>
                          <w:sz w:val="72"/>
                          <w:szCs w:val="72"/>
                        </w:rPr>
                        <w:t>Report</w:t>
                      </w:r>
                    </w:p>
                    <w:p w14:paraId="24916D10" w14:textId="30C64D3C" w:rsidR="00920470" w:rsidRDefault="00920470">
                      <w:pPr>
                        <w:rPr>
                          <w:rFonts w:ascii="Arial" w:hAnsi="Arial" w:cs="Arial"/>
                          <w:b/>
                          <w:bCs/>
                          <w:sz w:val="40"/>
                          <w:szCs w:val="40"/>
                        </w:rPr>
                      </w:pPr>
                      <w:r w:rsidRPr="00157A04">
                        <w:rPr>
                          <w:rFonts w:ascii="Arial" w:hAnsi="Arial" w:cs="Arial"/>
                          <w:b/>
                          <w:bCs/>
                          <w:sz w:val="40"/>
                          <w:szCs w:val="40"/>
                        </w:rPr>
                        <w:t>2022/23 Quarter 1</w:t>
                      </w:r>
                    </w:p>
                    <w:p w14:paraId="110BDBAB" w14:textId="44E3F1B8" w:rsidR="003A12F4" w:rsidRPr="00157A04" w:rsidRDefault="003A12F4">
                      <w:pPr>
                        <w:rPr>
                          <w:rFonts w:ascii="Arial" w:hAnsi="Arial" w:cs="Arial"/>
                          <w:b/>
                          <w:bCs/>
                          <w:sz w:val="40"/>
                          <w:szCs w:val="40"/>
                        </w:rPr>
                      </w:pPr>
                      <w:r>
                        <w:rPr>
                          <w:rFonts w:ascii="Arial" w:hAnsi="Arial" w:cs="Arial"/>
                          <w:b/>
                          <w:bCs/>
                          <w:sz w:val="40"/>
                          <w:szCs w:val="40"/>
                        </w:rPr>
                        <w:t>Appendix D</w:t>
                      </w:r>
                    </w:p>
                    <w:p w14:paraId="428DC52D" w14:textId="06A45165" w:rsidR="00920470" w:rsidRPr="00157A04" w:rsidRDefault="00157A04">
                      <w:pPr>
                        <w:rPr>
                          <w:rFonts w:ascii="Arial" w:hAnsi="Arial" w:cs="Arial"/>
                          <w:b/>
                          <w:bCs/>
                          <w:sz w:val="40"/>
                          <w:szCs w:val="40"/>
                        </w:rPr>
                      </w:pPr>
                      <w:r w:rsidRPr="00157A04">
                        <w:rPr>
                          <w:rFonts w:ascii="Arial" w:hAnsi="Arial" w:cs="Arial"/>
                          <w:b/>
                          <w:bCs/>
                          <w:sz w:val="40"/>
                          <w:szCs w:val="40"/>
                        </w:rPr>
                        <w:t>Risks and Opportunities</w:t>
                      </w:r>
                    </w:p>
                  </w:txbxContent>
                </v:textbox>
                <w10:wrap type="square" anchorx="margin"/>
              </v:shape>
            </w:pict>
          </mc:Fallback>
        </mc:AlternateContent>
      </w:r>
      <w:r w:rsidR="00366EB7">
        <w:rPr>
          <w:rFonts w:ascii="Yu Mincho" w:hAnsi="Yu Mincho" w:cs="Yu Mincho"/>
          <w:b/>
          <w:noProof/>
          <w:sz w:val="28"/>
          <w:szCs w:val="28"/>
        </w:rPr>
        <w:drawing>
          <wp:anchor distT="0" distB="0" distL="114300" distR="114300" simplePos="0" relativeHeight="251658246" behindDoc="0" locked="0" layoutInCell="1" allowOverlap="1" wp14:anchorId="4009EEA8" wp14:editId="35321E74">
            <wp:simplePos x="0" y="0"/>
            <wp:positionH relativeFrom="page">
              <wp:align>right</wp:align>
            </wp:positionH>
            <wp:positionV relativeFrom="page">
              <wp:posOffset>23792</wp:posOffset>
            </wp:positionV>
            <wp:extent cx="7536589" cy="10681855"/>
            <wp:effectExtent l="0" t="0" r="7620" b="5715"/>
            <wp:wrapSquare wrapText="bothSides"/>
            <wp:docPr id="17"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09683" name="Picture 1"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36589" cy="10681855"/>
                    </a:xfrm>
                    <a:prstGeom prst="rect">
                      <a:avLst/>
                    </a:prstGeom>
                  </pic:spPr>
                </pic:pic>
              </a:graphicData>
            </a:graphic>
            <wp14:sizeRelH relativeFrom="margin">
              <wp14:pctWidth>0</wp14:pctWidth>
            </wp14:sizeRelH>
            <wp14:sizeRelV relativeFrom="margin">
              <wp14:pctHeight>0</wp14:pctHeight>
            </wp14:sizeRelV>
          </wp:anchor>
        </w:drawing>
      </w:r>
    </w:p>
    <w:p w14:paraId="147C7447" w14:textId="5320D9DD" w:rsidR="004E44D6" w:rsidRPr="004E44D6" w:rsidRDefault="004E44D6" w:rsidP="004E44D6">
      <w:pPr>
        <w:pStyle w:val="Sectionheader1"/>
        <w:numPr>
          <w:ilvl w:val="0"/>
          <w:numId w:val="45"/>
        </w:numPr>
        <w:rPr>
          <w:sz w:val="24"/>
          <w:szCs w:val="24"/>
        </w:rPr>
      </w:pPr>
      <w:r w:rsidRPr="004E44D6">
        <w:rPr>
          <w:sz w:val="24"/>
          <w:szCs w:val="24"/>
        </w:rPr>
        <w:lastRenderedPageBreak/>
        <w:t>Introduction</w:t>
      </w:r>
    </w:p>
    <w:p w14:paraId="05858610" w14:textId="77777777" w:rsidR="004E44D6" w:rsidRPr="00DC2873" w:rsidRDefault="004E44D6" w:rsidP="004E44D6">
      <w:pPr>
        <w:spacing w:line="257" w:lineRule="auto"/>
        <w:rPr>
          <w:rFonts w:ascii="Arial" w:eastAsia="Arial" w:hAnsi="Arial" w:cs="Arial"/>
          <w:sz w:val="24"/>
          <w:szCs w:val="24"/>
        </w:rPr>
      </w:pPr>
      <w:r w:rsidRPr="00DC2873">
        <w:rPr>
          <w:rFonts w:ascii="Arial" w:eastAsia="Arial" w:hAnsi="Arial" w:cs="Arial"/>
          <w:sz w:val="24"/>
          <w:szCs w:val="24"/>
        </w:rPr>
        <w:t>The risks and opportunities have been updated using information provided through directorate risk registers and by individual directors. Corporate Management Team (CMT) have reviewed the risks and opportunities and the key points are:</w:t>
      </w:r>
    </w:p>
    <w:p w14:paraId="6E74C51D" w14:textId="77777777" w:rsidR="004E44D6" w:rsidRPr="00DC2873" w:rsidRDefault="004E44D6" w:rsidP="004E44D6">
      <w:pPr>
        <w:pStyle w:val="ListParagraph"/>
        <w:numPr>
          <w:ilvl w:val="0"/>
          <w:numId w:val="3"/>
        </w:numPr>
        <w:jc w:val="both"/>
        <w:rPr>
          <w:rFonts w:ascii="Arial" w:eastAsia="Arial" w:hAnsi="Arial" w:cs="Arial"/>
          <w:color w:val="000000" w:themeColor="text1"/>
          <w:sz w:val="24"/>
          <w:szCs w:val="24"/>
        </w:rPr>
      </w:pPr>
      <w:r w:rsidRPr="00DC2873">
        <w:rPr>
          <w:rFonts w:ascii="Arial" w:eastAsia="Arial" w:hAnsi="Arial" w:cs="Arial"/>
          <w:b/>
          <w:color w:val="000000" w:themeColor="text1"/>
          <w:sz w:val="24"/>
          <w:szCs w:val="24"/>
        </w:rPr>
        <w:t>Family safeguarding</w:t>
      </w:r>
      <w:r w:rsidRPr="00DC2873">
        <w:rPr>
          <w:rFonts w:ascii="Arial" w:eastAsia="Arial" w:hAnsi="Arial" w:cs="Arial"/>
          <w:color w:val="000000" w:themeColor="text1"/>
          <w:sz w:val="24"/>
          <w:szCs w:val="24"/>
        </w:rPr>
        <w:t xml:space="preserve"> – this risk has now reached its target score</w:t>
      </w:r>
      <w:r>
        <w:rPr>
          <w:rFonts w:ascii="Arial" w:eastAsia="Arial" w:hAnsi="Arial" w:cs="Arial"/>
          <w:color w:val="000000" w:themeColor="text1"/>
          <w:sz w:val="24"/>
          <w:szCs w:val="24"/>
        </w:rPr>
        <w:t xml:space="preserve"> as the family safeguarding model has been implemented and </w:t>
      </w:r>
      <w:r w:rsidRPr="133A5C6D">
        <w:rPr>
          <w:rFonts w:ascii="Arial" w:eastAsia="Arial" w:hAnsi="Arial" w:cs="Arial"/>
          <w:color w:val="000000" w:themeColor="text1"/>
          <w:sz w:val="24"/>
          <w:szCs w:val="24"/>
        </w:rPr>
        <w:t xml:space="preserve">is </w:t>
      </w:r>
      <w:r>
        <w:rPr>
          <w:rFonts w:ascii="Arial" w:eastAsia="Arial" w:hAnsi="Arial" w:cs="Arial"/>
          <w:color w:val="000000" w:themeColor="text1"/>
          <w:sz w:val="24"/>
          <w:szCs w:val="24"/>
        </w:rPr>
        <w:t>being delivered as business as usual</w:t>
      </w:r>
      <w:r w:rsidRPr="00DC2873">
        <w:rPr>
          <w:rFonts w:ascii="Arial" w:eastAsia="Arial" w:hAnsi="Arial" w:cs="Arial"/>
          <w:color w:val="000000" w:themeColor="text1"/>
          <w:sz w:val="24"/>
          <w:szCs w:val="24"/>
        </w:rPr>
        <w:t>, so it has been removed from the corporate register.</w:t>
      </w:r>
      <w:r>
        <w:rPr>
          <w:rFonts w:ascii="Arial" w:eastAsia="Arial" w:hAnsi="Arial" w:cs="Arial"/>
          <w:color w:val="000000" w:themeColor="text1"/>
          <w:sz w:val="24"/>
          <w:szCs w:val="24"/>
        </w:rPr>
        <w:t xml:space="preserve"> It is however, still being monitored at directorate level. </w:t>
      </w:r>
    </w:p>
    <w:p w14:paraId="10BAD74F" w14:textId="77777777" w:rsidR="004E44D6" w:rsidRPr="00DC2873" w:rsidRDefault="004E44D6" w:rsidP="004E44D6">
      <w:pPr>
        <w:pStyle w:val="ListParagraph"/>
        <w:numPr>
          <w:ilvl w:val="0"/>
          <w:numId w:val="3"/>
        </w:numPr>
        <w:ind w:left="765" w:hanging="357"/>
        <w:jc w:val="both"/>
        <w:rPr>
          <w:rFonts w:ascii="Arial" w:eastAsia="Arial" w:hAnsi="Arial" w:cs="Arial"/>
          <w:color w:val="000000" w:themeColor="text1"/>
          <w:sz w:val="24"/>
          <w:szCs w:val="24"/>
        </w:rPr>
      </w:pPr>
      <w:r w:rsidRPr="00DC2873">
        <w:rPr>
          <w:rStyle w:val="normaltextrun"/>
          <w:rFonts w:ascii="Arial" w:eastAsia="Arial" w:hAnsi="Arial" w:cs="Arial"/>
          <w:b/>
          <w:color w:val="000000" w:themeColor="text1"/>
          <w:sz w:val="24"/>
          <w:szCs w:val="24"/>
        </w:rPr>
        <w:t xml:space="preserve">Covid-19 Impact on Services &amp; Communities – </w:t>
      </w:r>
      <w:r w:rsidRPr="00DC2873">
        <w:rPr>
          <w:rStyle w:val="normaltextrun"/>
          <w:rFonts w:ascii="Arial" w:eastAsia="Arial" w:hAnsi="Arial" w:cs="Arial"/>
          <w:color w:val="000000" w:themeColor="text1"/>
          <w:sz w:val="24"/>
          <w:szCs w:val="24"/>
        </w:rPr>
        <w:t>given that the county council has</w:t>
      </w:r>
      <w:r w:rsidRPr="00DC2873">
        <w:rPr>
          <w:rStyle w:val="normaltextrun"/>
          <w:rFonts w:ascii="Arial" w:eastAsia="Arial" w:hAnsi="Arial" w:cs="Arial"/>
          <w:b/>
          <w:color w:val="000000" w:themeColor="text1"/>
          <w:sz w:val="24"/>
          <w:szCs w:val="24"/>
        </w:rPr>
        <w:t xml:space="preserve"> </w:t>
      </w:r>
      <w:r w:rsidRPr="00DC2873">
        <w:rPr>
          <w:rStyle w:val="normaltextrun"/>
          <w:rFonts w:ascii="Arial" w:eastAsia="Arial" w:hAnsi="Arial" w:cs="Arial"/>
          <w:color w:val="000000" w:themeColor="text1"/>
          <w:sz w:val="24"/>
          <w:szCs w:val="24"/>
        </w:rPr>
        <w:t xml:space="preserve">stepped down its specific response to the pandemic and we are now ‘living with covid’ this risk has been removed from the corporate register. However, we will continue to monitor the situation in Lancashire and use government guidance to help make difficult judgements based on the evidence regarding the impact on public health.  </w:t>
      </w:r>
    </w:p>
    <w:p w14:paraId="6AE2A938" w14:textId="77777777" w:rsidR="004E44D6" w:rsidRPr="00DC2873" w:rsidRDefault="004E44D6" w:rsidP="004E44D6">
      <w:pPr>
        <w:rPr>
          <w:rFonts w:ascii="Arial" w:eastAsia="Arial" w:hAnsi="Arial" w:cs="Arial"/>
          <w:color w:val="000000" w:themeColor="text1"/>
          <w:sz w:val="24"/>
          <w:szCs w:val="24"/>
        </w:rPr>
      </w:pPr>
      <w:r w:rsidRPr="00DC2873">
        <w:rPr>
          <w:rFonts w:ascii="Arial" w:eastAsia="Arial" w:hAnsi="Arial" w:cs="Arial"/>
          <w:color w:val="000000" w:themeColor="text1"/>
          <w:sz w:val="24"/>
          <w:szCs w:val="24"/>
        </w:rPr>
        <w:t>The following issues have been added to the corporate risk register:</w:t>
      </w:r>
    </w:p>
    <w:p w14:paraId="1482BA0A" w14:textId="77777777" w:rsidR="004E44D6" w:rsidRPr="00DC2873" w:rsidRDefault="004E44D6" w:rsidP="004E44D6">
      <w:pPr>
        <w:pStyle w:val="ListParagraph"/>
        <w:numPr>
          <w:ilvl w:val="0"/>
          <w:numId w:val="12"/>
        </w:numPr>
        <w:ind w:left="765" w:hanging="357"/>
        <w:jc w:val="both"/>
        <w:rPr>
          <w:rFonts w:ascii="Arial" w:eastAsia="Arial" w:hAnsi="Arial" w:cs="Arial"/>
          <w:color w:val="000000" w:themeColor="text1"/>
          <w:sz w:val="24"/>
          <w:szCs w:val="24"/>
        </w:rPr>
      </w:pPr>
      <w:r w:rsidRPr="00DC2873">
        <w:rPr>
          <w:rFonts w:ascii="Arial" w:eastAsia="Arial" w:hAnsi="Arial" w:cs="Arial"/>
          <w:b/>
          <w:color w:val="000000" w:themeColor="text1"/>
          <w:sz w:val="24"/>
          <w:szCs w:val="24"/>
        </w:rPr>
        <w:t>School places</w:t>
      </w:r>
      <w:r w:rsidRPr="00DC2873">
        <w:rPr>
          <w:rFonts w:ascii="Arial" w:eastAsia="Arial" w:hAnsi="Arial" w:cs="Arial"/>
          <w:color w:val="000000" w:themeColor="text1"/>
          <w:sz w:val="24"/>
          <w:szCs w:val="24"/>
        </w:rPr>
        <w:t xml:space="preserve"> – </w:t>
      </w:r>
      <w:bookmarkStart w:id="0" w:name="_Hlk112326571"/>
      <w:r w:rsidRPr="00271B78">
        <w:rPr>
          <w:rFonts w:ascii="Arial" w:hAnsi="Arial" w:cs="Arial"/>
          <w:sz w:val="24"/>
          <w:szCs w:val="24"/>
        </w:rPr>
        <w:t>Insufficient school places in some parts of the county leading to a risk that children and young people may miss out on education</w:t>
      </w:r>
      <w:r>
        <w:t xml:space="preserve">.  </w:t>
      </w:r>
      <w:r>
        <w:rPr>
          <w:rFonts w:ascii="Arial" w:eastAsia="Arial" w:hAnsi="Arial" w:cs="Arial"/>
          <w:color w:val="000000" w:themeColor="text1"/>
          <w:sz w:val="24"/>
          <w:szCs w:val="24"/>
        </w:rPr>
        <w:t>This</w:t>
      </w:r>
      <w:r w:rsidRPr="00DC2873">
        <w:rPr>
          <w:rFonts w:ascii="Arial" w:eastAsia="Arial" w:hAnsi="Arial" w:cs="Arial"/>
          <w:color w:val="000000" w:themeColor="text1"/>
          <w:sz w:val="24"/>
          <w:szCs w:val="24"/>
        </w:rPr>
        <w:t xml:space="preserve"> is a recent addition to the both the Education &amp; Children's Services and Corporate registers.  </w:t>
      </w:r>
    </w:p>
    <w:bookmarkEnd w:id="0"/>
    <w:p w14:paraId="7627CC4C" w14:textId="77777777" w:rsidR="004E44D6" w:rsidRPr="00DC2873" w:rsidRDefault="004E44D6" w:rsidP="004E44D6">
      <w:pPr>
        <w:pStyle w:val="ListParagraph"/>
        <w:numPr>
          <w:ilvl w:val="0"/>
          <w:numId w:val="12"/>
        </w:numPr>
        <w:ind w:left="765" w:hanging="357"/>
        <w:jc w:val="both"/>
        <w:rPr>
          <w:rFonts w:ascii="Arial" w:eastAsia="Arial" w:hAnsi="Arial" w:cs="Arial"/>
          <w:color w:val="000000" w:themeColor="text1"/>
          <w:sz w:val="24"/>
          <w:szCs w:val="24"/>
        </w:rPr>
      </w:pPr>
      <w:r w:rsidRPr="00DC2873">
        <w:rPr>
          <w:rFonts w:ascii="Arial" w:eastAsia="Arial" w:hAnsi="Arial" w:cs="Arial"/>
          <w:b/>
          <w:color w:val="000000" w:themeColor="text1"/>
          <w:sz w:val="24"/>
          <w:szCs w:val="24"/>
        </w:rPr>
        <w:t xml:space="preserve">Cyber Security </w:t>
      </w:r>
      <w:r w:rsidRPr="00DC287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As a result of recent security breaches </w:t>
      </w:r>
      <w:r w:rsidRPr="00DC2873">
        <w:rPr>
          <w:rFonts w:ascii="Arial" w:eastAsia="Arial" w:hAnsi="Arial" w:cs="Arial"/>
          <w:color w:val="000000" w:themeColor="text1"/>
          <w:sz w:val="24"/>
          <w:szCs w:val="24"/>
        </w:rPr>
        <w:t xml:space="preserve">this is a new risk that has been added to the Resources directorate register and the </w:t>
      </w:r>
      <w:proofErr w:type="gramStart"/>
      <w:r w:rsidRPr="133A5C6D">
        <w:rPr>
          <w:rFonts w:ascii="Arial" w:eastAsia="Arial" w:hAnsi="Arial" w:cs="Arial"/>
          <w:color w:val="000000" w:themeColor="text1"/>
          <w:sz w:val="24"/>
          <w:szCs w:val="24"/>
        </w:rPr>
        <w:t>C</w:t>
      </w:r>
      <w:r w:rsidRPr="00DC2873">
        <w:rPr>
          <w:rFonts w:ascii="Arial" w:eastAsia="Arial" w:hAnsi="Arial" w:cs="Arial"/>
          <w:color w:val="000000" w:themeColor="text1"/>
          <w:sz w:val="24"/>
          <w:szCs w:val="24"/>
        </w:rPr>
        <w:t>orporate</w:t>
      </w:r>
      <w:proofErr w:type="gramEnd"/>
      <w:r w:rsidRPr="00DC2873">
        <w:rPr>
          <w:rFonts w:ascii="Arial" w:eastAsia="Arial" w:hAnsi="Arial" w:cs="Arial"/>
          <w:color w:val="000000" w:themeColor="text1"/>
          <w:sz w:val="24"/>
          <w:szCs w:val="24"/>
        </w:rPr>
        <w:t xml:space="preserve"> register. </w:t>
      </w:r>
    </w:p>
    <w:p w14:paraId="6FD5886D" w14:textId="77777777" w:rsidR="004E44D6" w:rsidRPr="00DC2873" w:rsidRDefault="004E44D6" w:rsidP="004E44D6">
      <w:pPr>
        <w:pStyle w:val="ListParagraph"/>
        <w:numPr>
          <w:ilvl w:val="0"/>
          <w:numId w:val="12"/>
        </w:numPr>
        <w:ind w:left="765" w:hanging="357"/>
        <w:jc w:val="both"/>
        <w:rPr>
          <w:rFonts w:ascii="Arial" w:eastAsia="Arial" w:hAnsi="Arial" w:cs="Arial"/>
          <w:color w:val="000000" w:themeColor="text1"/>
          <w:sz w:val="24"/>
          <w:szCs w:val="24"/>
        </w:rPr>
      </w:pPr>
      <w:r w:rsidRPr="00DC2873">
        <w:rPr>
          <w:rFonts w:ascii="Arial" w:eastAsia="Arial" w:hAnsi="Arial" w:cs="Arial"/>
          <w:b/>
          <w:color w:val="000000" w:themeColor="text1"/>
          <w:sz w:val="24"/>
          <w:szCs w:val="24"/>
        </w:rPr>
        <w:t>Capital Investment Pressures</w:t>
      </w:r>
      <w:r w:rsidRPr="00DC2873">
        <w:rPr>
          <w:rFonts w:ascii="Arial" w:eastAsia="Arial" w:hAnsi="Arial" w:cs="Arial"/>
          <w:color w:val="000000" w:themeColor="text1"/>
          <w:sz w:val="24"/>
          <w:szCs w:val="24"/>
        </w:rPr>
        <w:t xml:space="preserve"> - This risk was on the corporate register </w:t>
      </w:r>
      <w:r w:rsidRPr="133A5C6D">
        <w:rPr>
          <w:rFonts w:ascii="Arial" w:eastAsia="Arial" w:hAnsi="Arial" w:cs="Arial"/>
          <w:color w:val="000000" w:themeColor="text1"/>
          <w:sz w:val="24"/>
          <w:szCs w:val="24"/>
        </w:rPr>
        <w:t>previously</w:t>
      </w:r>
      <w:r>
        <w:rPr>
          <w:rFonts w:ascii="Arial" w:eastAsia="Arial" w:hAnsi="Arial" w:cs="Arial"/>
          <w:color w:val="000000" w:themeColor="text1"/>
          <w:sz w:val="24"/>
          <w:szCs w:val="24"/>
        </w:rPr>
        <w:t xml:space="preserve"> </w:t>
      </w:r>
      <w:r w:rsidRPr="00DC2873">
        <w:rPr>
          <w:rFonts w:ascii="Arial" w:eastAsia="Arial" w:hAnsi="Arial" w:cs="Arial"/>
          <w:color w:val="000000" w:themeColor="text1"/>
          <w:sz w:val="24"/>
          <w:szCs w:val="24"/>
        </w:rPr>
        <w:t>but was then removed and managed at directorate level. However, given the current risk score of 16 and target risk score of 12, it has been escalated onto the corporate register</w:t>
      </w:r>
      <w:r>
        <w:rPr>
          <w:rFonts w:ascii="Arial" w:eastAsia="Arial" w:hAnsi="Arial" w:cs="Arial"/>
          <w:color w:val="000000" w:themeColor="text1"/>
          <w:sz w:val="24"/>
          <w:szCs w:val="24"/>
        </w:rPr>
        <w:t xml:space="preserve"> due to increased costs associated with schemes</w:t>
      </w:r>
      <w:r w:rsidRPr="133A5C6D">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p>
    <w:p w14:paraId="6DDFB182" w14:textId="77777777" w:rsidR="004E44D6" w:rsidRPr="00805F9B" w:rsidRDefault="004E44D6" w:rsidP="004E44D6">
      <w:pPr>
        <w:pStyle w:val="ListParagraph"/>
        <w:numPr>
          <w:ilvl w:val="0"/>
          <w:numId w:val="12"/>
        </w:numPr>
        <w:ind w:left="765" w:hanging="357"/>
        <w:jc w:val="both"/>
        <w:rPr>
          <w:rFonts w:ascii="Arial" w:eastAsia="Arial" w:hAnsi="Arial" w:cs="Arial"/>
          <w:color w:val="000000" w:themeColor="text1"/>
          <w:sz w:val="24"/>
          <w:szCs w:val="24"/>
        </w:rPr>
      </w:pPr>
      <w:r w:rsidRPr="00805F9B">
        <w:rPr>
          <w:rFonts w:ascii="Arial" w:eastAsia="Arial" w:hAnsi="Arial" w:cs="Arial"/>
          <w:b/>
          <w:color w:val="000000" w:themeColor="text1"/>
          <w:sz w:val="24"/>
          <w:szCs w:val="24"/>
        </w:rPr>
        <w:t>Counter Terrorism</w:t>
      </w:r>
      <w:r w:rsidRPr="00805F9B">
        <w:rPr>
          <w:rFonts w:ascii="Arial" w:eastAsia="Arial" w:hAnsi="Arial" w:cs="Arial"/>
          <w:color w:val="000000" w:themeColor="text1"/>
          <w:sz w:val="24"/>
          <w:szCs w:val="24"/>
        </w:rPr>
        <w:t xml:space="preserve"> – This risk has a current risk score and target score of 16 to reflect the current UK threat level - 'substantial' meaning that an attack is likely. All the mitigations are in place, so this has previously been monitored at an operational level. However, after reviewing the position it has been escalated on to the corporate register. </w:t>
      </w:r>
    </w:p>
    <w:p w14:paraId="39A9C86E" w14:textId="402D4597" w:rsidR="004E44D6" w:rsidRPr="004E44D6" w:rsidRDefault="004E44D6" w:rsidP="004E44D6">
      <w:pPr>
        <w:pStyle w:val="ListParagraph"/>
        <w:numPr>
          <w:ilvl w:val="0"/>
          <w:numId w:val="12"/>
        </w:numPr>
        <w:ind w:left="765" w:hanging="357"/>
        <w:jc w:val="both"/>
        <w:rPr>
          <w:rFonts w:ascii="Arial" w:eastAsia="Arial" w:hAnsi="Arial" w:cs="Arial"/>
          <w:color w:val="000000" w:themeColor="text1"/>
          <w:szCs w:val="24"/>
        </w:rPr>
      </w:pPr>
      <w:r w:rsidRPr="00805F9B">
        <w:rPr>
          <w:rFonts w:ascii="Arial" w:eastAsia="Arial" w:hAnsi="Arial" w:cs="Arial"/>
          <w:b/>
          <w:color w:val="000000" w:themeColor="text1"/>
          <w:sz w:val="24"/>
          <w:szCs w:val="24"/>
        </w:rPr>
        <w:t>Sub Regional Place Leadership and Governance</w:t>
      </w:r>
      <w:r w:rsidRPr="00805F9B">
        <w:rPr>
          <w:rFonts w:ascii="Arial" w:eastAsia="Arial" w:hAnsi="Arial" w:cs="Arial"/>
          <w:color w:val="000000" w:themeColor="text1"/>
          <w:sz w:val="24"/>
          <w:szCs w:val="24"/>
        </w:rPr>
        <w:t xml:space="preserve"> – this issue has been managed at directorate level but given the prominence of the issues it covers and the progress that has been made this issue has been added to the register as an opportunity. It focuses on the development of the Lancashire 2050 strategy and the business case 'Our new deal for Lancashire' that has been submitted to government. The current opportunity score is 12 and the target score is 16.</w:t>
      </w:r>
    </w:p>
    <w:p w14:paraId="23D394EA" w14:textId="07048D6F" w:rsidR="004E44D6" w:rsidRDefault="004E44D6">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4FEC2AF6" w14:textId="56CE3753" w:rsidR="00C10D12" w:rsidRDefault="004E44D6" w:rsidP="00833589">
      <w:pPr>
        <w:pStyle w:val="paragraph"/>
        <w:spacing w:before="0" w:beforeAutospacing="0" w:after="0" w:afterAutospacing="0"/>
        <w:rPr>
          <w:rStyle w:val="normaltextrun"/>
          <w:rFonts w:ascii="Arial" w:hAnsi="Arial" w:cs="Arial"/>
          <w:b/>
          <w:bCs/>
        </w:rPr>
      </w:pPr>
      <w:r>
        <w:rPr>
          <w:rStyle w:val="normaltextrun"/>
          <w:rFonts w:ascii="Arial" w:hAnsi="Arial" w:cs="Arial"/>
          <w:b/>
          <w:bCs/>
        </w:rPr>
        <w:lastRenderedPageBreak/>
        <w:t>2</w:t>
      </w:r>
      <w:r w:rsidR="004A79AB">
        <w:rPr>
          <w:rStyle w:val="normaltextrun"/>
          <w:rFonts w:ascii="Arial" w:hAnsi="Arial" w:cs="Arial"/>
          <w:b/>
          <w:bCs/>
        </w:rPr>
        <w:t>.</w:t>
      </w:r>
      <w:r w:rsidR="00833589" w:rsidRPr="5F1C3E51">
        <w:rPr>
          <w:rStyle w:val="normaltextrun"/>
          <w:rFonts w:ascii="Arial" w:hAnsi="Arial" w:cs="Arial"/>
          <w:b/>
          <w:bCs/>
        </w:rPr>
        <w:t xml:space="preserve"> </w:t>
      </w:r>
      <w:r w:rsidR="00C10D12">
        <w:rPr>
          <w:rStyle w:val="normaltextrun"/>
          <w:rFonts w:ascii="Arial" w:hAnsi="Arial" w:cs="Arial"/>
          <w:b/>
          <w:bCs/>
        </w:rPr>
        <w:t xml:space="preserve"> </w:t>
      </w:r>
      <w:r w:rsidR="00C10D12">
        <w:rPr>
          <w:rStyle w:val="normaltextrun"/>
          <w:rFonts w:ascii="Arial" w:hAnsi="Arial" w:cs="Arial"/>
          <w:b/>
          <w:bCs/>
        </w:rPr>
        <w:tab/>
        <w:t>Delivering Better Services</w:t>
      </w:r>
    </w:p>
    <w:p w14:paraId="4989647F" w14:textId="1B6E9FA1" w:rsidR="00833589" w:rsidRDefault="004E44D6" w:rsidP="00833589">
      <w:pPr>
        <w:pStyle w:val="paragraph"/>
        <w:spacing w:before="0" w:beforeAutospacing="0" w:after="0" w:afterAutospacing="0"/>
        <w:rPr>
          <w:rStyle w:val="normaltextrun"/>
          <w:b/>
          <w:bCs/>
        </w:rPr>
      </w:pPr>
      <w:r>
        <w:rPr>
          <w:rStyle w:val="normaltextrun"/>
          <w:rFonts w:ascii="Arial" w:hAnsi="Arial" w:cs="Arial"/>
          <w:b/>
          <w:bCs/>
        </w:rPr>
        <w:t>2</w:t>
      </w:r>
      <w:r w:rsidR="00C10D12">
        <w:rPr>
          <w:rStyle w:val="normaltextrun"/>
          <w:rFonts w:ascii="Arial" w:hAnsi="Arial" w:cs="Arial"/>
          <w:b/>
          <w:bCs/>
        </w:rPr>
        <w:t>.1</w:t>
      </w:r>
      <w:r w:rsidR="00C10D12">
        <w:rPr>
          <w:rStyle w:val="normaltextrun"/>
          <w:rFonts w:ascii="Arial" w:hAnsi="Arial" w:cs="Arial"/>
          <w:b/>
          <w:bCs/>
        </w:rPr>
        <w:tab/>
      </w:r>
      <w:r w:rsidR="00833589" w:rsidRPr="5F1C3E51">
        <w:rPr>
          <w:rStyle w:val="normaltextrun"/>
          <w:rFonts w:ascii="Arial" w:hAnsi="Arial" w:cs="Arial"/>
          <w:b/>
          <w:bCs/>
        </w:rPr>
        <w:t>Reshaping the County Council</w:t>
      </w:r>
    </w:p>
    <w:p w14:paraId="36E12831" w14:textId="77777777" w:rsidR="00833589" w:rsidRDefault="00833589" w:rsidP="00833589">
      <w:pPr>
        <w:pStyle w:val="paragraph"/>
        <w:spacing w:before="0" w:beforeAutospacing="0" w:after="0" w:afterAutospacing="0"/>
        <w:textAlignment w:val="baseline"/>
        <w:rPr>
          <w:rStyle w:val="normaltextrun"/>
          <w:rFonts w:ascii="Arial" w:hAnsi="Arial" w:cs="Arial"/>
        </w:rPr>
      </w:pPr>
    </w:p>
    <w:tbl>
      <w:tblPr>
        <w:tblStyle w:val="TableGrid"/>
        <w:tblW w:w="0" w:type="auto"/>
        <w:tblLayout w:type="fixed"/>
        <w:tblLook w:val="04A0" w:firstRow="1" w:lastRow="0" w:firstColumn="1" w:lastColumn="0" w:noHBand="0" w:noVBand="1"/>
      </w:tblPr>
      <w:tblGrid>
        <w:gridCol w:w="5855"/>
        <w:gridCol w:w="1580"/>
        <w:gridCol w:w="1580"/>
      </w:tblGrid>
      <w:tr w:rsidR="00833589" w14:paraId="1E30D88F" w14:textId="77777777" w:rsidTr="001F545F">
        <w:trPr>
          <w:trHeight w:val="75"/>
        </w:trPr>
        <w:tc>
          <w:tcPr>
            <w:tcW w:w="5855" w:type="dxa"/>
            <w:tcBorders>
              <w:top w:val="single" w:sz="8" w:space="0" w:color="auto"/>
              <w:left w:val="single" w:sz="8" w:space="0" w:color="auto"/>
              <w:bottom w:val="single" w:sz="8" w:space="0" w:color="auto"/>
              <w:right w:val="single" w:sz="8" w:space="0" w:color="auto"/>
            </w:tcBorders>
          </w:tcPr>
          <w:p w14:paraId="76CFA149" w14:textId="77777777" w:rsidR="00833589" w:rsidRDefault="00833589" w:rsidP="001F545F">
            <w:pPr>
              <w:pStyle w:val="Heading2"/>
              <w:outlineLvl w:val="1"/>
              <w:rPr>
                <w:rFonts w:ascii="Calibri" w:eastAsia="Calibri" w:hAnsi="Calibri" w:cs="Calibri"/>
                <w:b/>
                <w:bCs/>
                <w:color w:val="000000" w:themeColor="text1"/>
                <w:sz w:val="22"/>
                <w:szCs w:val="22"/>
              </w:rPr>
            </w:pPr>
            <w:r w:rsidRPr="475996EA">
              <w:rPr>
                <w:rFonts w:ascii="Calibri" w:eastAsia="Calibri" w:hAnsi="Calibri" w:cs="Calibri"/>
                <w:b/>
                <w:bCs/>
                <w:color w:val="auto"/>
                <w:sz w:val="22"/>
                <w:szCs w:val="22"/>
              </w:rPr>
              <w:t>Risk ID</w:t>
            </w:r>
            <w:r w:rsidRPr="13B7F5DA">
              <w:rPr>
                <w:rFonts w:ascii="Calibri" w:eastAsia="Calibri" w:hAnsi="Calibri" w:cs="Calibri"/>
                <w:b/>
                <w:bCs/>
                <w:color w:val="auto"/>
                <w:sz w:val="22"/>
                <w:szCs w:val="22"/>
              </w:rPr>
              <w:t>:</w:t>
            </w:r>
            <w:r w:rsidRPr="475996EA">
              <w:rPr>
                <w:rFonts w:ascii="Calibri" w:eastAsia="Calibri" w:hAnsi="Calibri" w:cs="Calibri"/>
                <w:b/>
                <w:bCs/>
                <w:sz w:val="22"/>
                <w:szCs w:val="22"/>
              </w:rPr>
              <w:t xml:space="preserve"> </w:t>
            </w:r>
            <w:r w:rsidRPr="475996EA">
              <w:rPr>
                <w:rFonts w:ascii="Calibri" w:eastAsia="Calibri" w:hAnsi="Calibri" w:cs="Calibri"/>
                <w:b/>
                <w:bCs/>
                <w:color w:val="000000" w:themeColor="text1"/>
                <w:sz w:val="22"/>
                <w:szCs w:val="22"/>
              </w:rPr>
              <w:t xml:space="preserve">Corp 1 </w:t>
            </w:r>
            <w:r w:rsidRPr="13B7F5DA">
              <w:rPr>
                <w:rFonts w:ascii="Calibri" w:eastAsia="Calibri" w:hAnsi="Calibri" w:cs="Calibri"/>
                <w:b/>
                <w:bCs/>
                <w:color w:val="000000" w:themeColor="text1"/>
                <w:sz w:val="22"/>
                <w:szCs w:val="22"/>
              </w:rPr>
              <w:t xml:space="preserve"> </w:t>
            </w:r>
          </w:p>
          <w:p w14:paraId="166B6449" w14:textId="77777777" w:rsidR="00833589" w:rsidRDefault="00833589" w:rsidP="001F545F">
            <w:pPr>
              <w:pStyle w:val="Heading2"/>
              <w:outlineLvl w:val="1"/>
              <w:rPr>
                <w:rFonts w:ascii="Calibri" w:eastAsia="Calibri" w:hAnsi="Calibri" w:cs="Calibri"/>
                <w:b/>
                <w:bCs/>
                <w:color w:val="000000" w:themeColor="text1"/>
                <w:sz w:val="22"/>
                <w:szCs w:val="22"/>
              </w:rPr>
            </w:pPr>
            <w:r w:rsidRPr="13B7F5DA">
              <w:rPr>
                <w:rFonts w:ascii="Calibri" w:eastAsia="Calibri" w:hAnsi="Calibri" w:cs="Calibri"/>
                <w:b/>
                <w:bCs/>
                <w:color w:val="000000" w:themeColor="text1"/>
                <w:sz w:val="22"/>
                <w:szCs w:val="22"/>
              </w:rPr>
              <w:t>Title:</w:t>
            </w:r>
            <w:r w:rsidRPr="475996EA">
              <w:rPr>
                <w:rFonts w:ascii="Calibri" w:eastAsia="Calibri" w:hAnsi="Calibri" w:cs="Calibri"/>
                <w:b/>
                <w:bCs/>
                <w:color w:val="000000" w:themeColor="text1"/>
                <w:sz w:val="22"/>
                <w:szCs w:val="22"/>
              </w:rPr>
              <w:t xml:space="preserve"> Reshaping the County Council </w:t>
            </w:r>
          </w:p>
        </w:tc>
        <w:tc>
          <w:tcPr>
            <w:tcW w:w="1580" w:type="dxa"/>
            <w:tcBorders>
              <w:top w:val="single" w:sz="8" w:space="0" w:color="auto"/>
              <w:left w:val="single" w:sz="8" w:space="0" w:color="auto"/>
              <w:bottom w:val="single" w:sz="8" w:space="0" w:color="auto"/>
              <w:right w:val="single" w:sz="8" w:space="0" w:color="auto"/>
            </w:tcBorders>
          </w:tcPr>
          <w:p w14:paraId="30F2F440" w14:textId="77777777" w:rsidR="00833589" w:rsidRDefault="00833589" w:rsidP="001F545F">
            <w:pPr>
              <w:tabs>
                <w:tab w:val="left" w:pos="1701"/>
              </w:tabs>
              <w:jc w:val="center"/>
            </w:pPr>
            <w:r w:rsidRPr="475996EA">
              <w:rPr>
                <w:rFonts w:ascii="Calibri" w:eastAsia="Calibri" w:hAnsi="Calibri" w:cs="Calibri"/>
                <w:b/>
                <w:bCs/>
                <w:color w:val="000000" w:themeColor="text1"/>
              </w:rPr>
              <w:t>Current risk score: 16</w:t>
            </w:r>
          </w:p>
        </w:tc>
        <w:tc>
          <w:tcPr>
            <w:tcW w:w="1580" w:type="dxa"/>
            <w:tcBorders>
              <w:top w:val="single" w:sz="8" w:space="0" w:color="auto"/>
              <w:left w:val="single" w:sz="8" w:space="0" w:color="auto"/>
              <w:bottom w:val="single" w:sz="8" w:space="0" w:color="auto"/>
              <w:right w:val="single" w:sz="8" w:space="0" w:color="auto"/>
            </w:tcBorders>
          </w:tcPr>
          <w:p w14:paraId="739109C6" w14:textId="77777777" w:rsidR="00833589" w:rsidRDefault="00833589" w:rsidP="001F545F">
            <w:pPr>
              <w:tabs>
                <w:tab w:val="left" w:pos="1701"/>
              </w:tabs>
              <w:jc w:val="center"/>
            </w:pPr>
            <w:r w:rsidRPr="475996EA">
              <w:rPr>
                <w:rFonts w:ascii="Calibri" w:eastAsia="Calibri" w:hAnsi="Calibri" w:cs="Calibri"/>
                <w:b/>
                <w:bCs/>
                <w:color w:val="000000" w:themeColor="text1"/>
              </w:rPr>
              <w:t>Target Risk Score: 9</w:t>
            </w:r>
          </w:p>
        </w:tc>
      </w:tr>
    </w:tbl>
    <w:p w14:paraId="52F0A184" w14:textId="77777777" w:rsidR="00833589" w:rsidRDefault="00833589" w:rsidP="00833589">
      <w:pPr>
        <w:pStyle w:val="paragraph"/>
        <w:spacing w:before="0" w:beforeAutospacing="0" w:after="0" w:afterAutospacing="0"/>
      </w:pPr>
    </w:p>
    <w:p w14:paraId="74712E4D" w14:textId="77777777" w:rsidR="00833589" w:rsidRDefault="00833589" w:rsidP="00833589">
      <w:pPr>
        <w:spacing w:line="257" w:lineRule="auto"/>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555"/>
        <w:gridCol w:w="2550"/>
        <w:gridCol w:w="990"/>
        <w:gridCol w:w="1275"/>
        <w:gridCol w:w="1275"/>
        <w:gridCol w:w="1065"/>
        <w:gridCol w:w="1290"/>
      </w:tblGrid>
      <w:tr w:rsidR="00833589" w14:paraId="7A954BB8" w14:textId="77777777" w:rsidTr="001F545F">
        <w:tc>
          <w:tcPr>
            <w:tcW w:w="555" w:type="dxa"/>
            <w:vMerge w:val="restart"/>
            <w:tcBorders>
              <w:top w:val="single" w:sz="8" w:space="0" w:color="auto"/>
              <w:left w:val="single" w:sz="8" w:space="0" w:color="auto"/>
              <w:bottom w:val="single" w:sz="8" w:space="0" w:color="auto"/>
              <w:right w:val="single" w:sz="8" w:space="0" w:color="auto"/>
            </w:tcBorders>
            <w:shd w:val="clear" w:color="auto" w:fill="EEEEEE"/>
            <w:vAlign w:val="center"/>
          </w:tcPr>
          <w:p w14:paraId="350A28A6" w14:textId="77777777" w:rsidR="00833589" w:rsidRPr="005F0D67" w:rsidRDefault="00833589" w:rsidP="001F545F">
            <w:pPr>
              <w:spacing w:line="240" w:lineRule="auto"/>
              <w:jc w:val="center"/>
              <w:rPr>
                <w:b/>
                <w:bCs/>
              </w:rPr>
            </w:pPr>
            <w:r w:rsidRPr="005F0D67">
              <w:rPr>
                <w:b/>
                <w:bCs/>
              </w:rPr>
              <w:t>I</w:t>
            </w:r>
          </w:p>
          <w:p w14:paraId="61C638B3" w14:textId="77777777" w:rsidR="00833589" w:rsidRPr="005F0D67" w:rsidRDefault="00833589" w:rsidP="001F545F">
            <w:pPr>
              <w:spacing w:line="240" w:lineRule="auto"/>
              <w:jc w:val="center"/>
              <w:rPr>
                <w:b/>
                <w:bCs/>
              </w:rPr>
            </w:pPr>
            <w:r w:rsidRPr="005F0D67">
              <w:rPr>
                <w:b/>
                <w:bCs/>
              </w:rPr>
              <w:t>M</w:t>
            </w:r>
          </w:p>
          <w:p w14:paraId="0C7A2769" w14:textId="77777777" w:rsidR="00833589" w:rsidRPr="005F0D67" w:rsidRDefault="00833589" w:rsidP="001F545F">
            <w:pPr>
              <w:spacing w:line="240" w:lineRule="auto"/>
              <w:jc w:val="center"/>
              <w:rPr>
                <w:b/>
                <w:bCs/>
              </w:rPr>
            </w:pPr>
            <w:r w:rsidRPr="005F0D67">
              <w:rPr>
                <w:b/>
                <w:bCs/>
              </w:rPr>
              <w:t>P</w:t>
            </w:r>
          </w:p>
          <w:p w14:paraId="4546AEB3" w14:textId="77777777" w:rsidR="00833589" w:rsidRPr="005F0D67" w:rsidRDefault="00833589" w:rsidP="001F545F">
            <w:pPr>
              <w:spacing w:line="240" w:lineRule="auto"/>
              <w:jc w:val="center"/>
              <w:rPr>
                <w:b/>
                <w:bCs/>
              </w:rPr>
            </w:pPr>
            <w:r w:rsidRPr="005F0D67">
              <w:rPr>
                <w:b/>
                <w:bCs/>
              </w:rPr>
              <w:t>A</w:t>
            </w:r>
          </w:p>
          <w:p w14:paraId="43A8F4C6" w14:textId="77777777" w:rsidR="00833589" w:rsidRPr="005F0D67" w:rsidRDefault="00833589" w:rsidP="001F545F">
            <w:pPr>
              <w:spacing w:line="240" w:lineRule="auto"/>
              <w:jc w:val="center"/>
              <w:rPr>
                <w:b/>
                <w:bCs/>
              </w:rPr>
            </w:pPr>
            <w:r w:rsidRPr="005F0D67">
              <w:rPr>
                <w:b/>
                <w:bCs/>
              </w:rPr>
              <w:t>C</w:t>
            </w:r>
          </w:p>
          <w:p w14:paraId="43C33169" w14:textId="77777777" w:rsidR="00833589" w:rsidRDefault="00833589" w:rsidP="001F545F">
            <w:pPr>
              <w:spacing w:line="240" w:lineRule="auto"/>
              <w:jc w:val="center"/>
            </w:pPr>
            <w:r w:rsidRPr="005F0D67">
              <w:rPr>
                <w:b/>
                <w:bCs/>
              </w:rPr>
              <w:t>T</w:t>
            </w:r>
          </w:p>
        </w:tc>
        <w:tc>
          <w:tcPr>
            <w:tcW w:w="2550" w:type="dxa"/>
            <w:tcBorders>
              <w:top w:val="single" w:sz="8" w:space="0" w:color="auto"/>
              <w:left w:val="single" w:sz="8" w:space="0" w:color="auto"/>
              <w:bottom w:val="single" w:sz="8" w:space="0" w:color="auto"/>
              <w:right w:val="single" w:sz="8" w:space="0" w:color="auto"/>
            </w:tcBorders>
            <w:shd w:val="clear" w:color="auto" w:fill="EEEEEE"/>
          </w:tcPr>
          <w:p w14:paraId="324B6F0C" w14:textId="77777777" w:rsidR="00833589" w:rsidRDefault="00833589" w:rsidP="001F545F">
            <w:pPr>
              <w:spacing w:line="257" w:lineRule="auto"/>
            </w:pPr>
            <w:r w:rsidRPr="46078F47">
              <w:rPr>
                <w:rFonts w:eastAsia="Arial" w:cs="Arial"/>
                <w:b/>
                <w:bCs/>
                <w:color w:val="000000" w:themeColor="text1"/>
                <w:sz w:val="20"/>
                <w:szCs w:val="20"/>
              </w:rPr>
              <w:t xml:space="preserve">CATASTROPHIC </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12EFFA66" w14:textId="77777777" w:rsidR="00833589" w:rsidRDefault="00833589" w:rsidP="001F545F">
            <w:pPr>
              <w:spacing w:line="257" w:lineRule="auto"/>
            </w:pPr>
            <w:r w:rsidRPr="46078F47">
              <w:rPr>
                <w:rFonts w:eastAsia="Arial" w:cs="Arial"/>
                <w:color w:val="000000" w:themeColor="text1"/>
                <w:sz w:val="20"/>
                <w:szCs w:val="20"/>
              </w:rPr>
              <w:t>5</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1B65E922" w14:textId="77777777" w:rsidR="00833589" w:rsidRDefault="00833589" w:rsidP="001F545F">
            <w:pPr>
              <w:spacing w:line="257" w:lineRule="auto"/>
            </w:pPr>
            <w:r w:rsidRPr="46078F47">
              <w:rPr>
                <w:rFonts w:eastAsia="Arial" w:cs="Arial"/>
                <w:color w:val="000000" w:themeColor="text1"/>
                <w:sz w:val="20"/>
                <w:szCs w:val="20"/>
              </w:rPr>
              <w:t>10</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2FAD7B2B" w14:textId="77777777" w:rsidR="00833589" w:rsidRDefault="00833589" w:rsidP="001F545F">
            <w:pPr>
              <w:spacing w:line="257" w:lineRule="auto"/>
            </w:pPr>
            <w:r w:rsidRPr="46078F47">
              <w:rPr>
                <w:rFonts w:eastAsia="Arial" w:cs="Arial"/>
                <w:color w:val="000000" w:themeColor="text1"/>
                <w:sz w:val="20"/>
                <w:szCs w:val="20"/>
              </w:rPr>
              <w:t>15</w:t>
            </w:r>
          </w:p>
        </w:tc>
        <w:tc>
          <w:tcPr>
            <w:tcW w:w="1065" w:type="dxa"/>
            <w:tcBorders>
              <w:top w:val="single" w:sz="8" w:space="0" w:color="auto"/>
              <w:left w:val="single" w:sz="8" w:space="0" w:color="auto"/>
              <w:bottom w:val="single" w:sz="8" w:space="0" w:color="auto"/>
              <w:right w:val="single" w:sz="8" w:space="0" w:color="auto"/>
            </w:tcBorders>
            <w:shd w:val="clear" w:color="auto" w:fill="EEEEEE"/>
          </w:tcPr>
          <w:p w14:paraId="2D5AF4D8" w14:textId="77777777" w:rsidR="00833589" w:rsidRDefault="00833589" w:rsidP="001F545F">
            <w:pPr>
              <w:spacing w:line="257" w:lineRule="auto"/>
            </w:pPr>
            <w:r w:rsidRPr="46078F47">
              <w:rPr>
                <w:rFonts w:eastAsia="Arial" w:cs="Arial"/>
                <w:color w:val="000000" w:themeColor="text1"/>
                <w:sz w:val="20"/>
                <w:szCs w:val="20"/>
              </w:rPr>
              <w:t>20</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156FBC3E" w14:textId="77777777" w:rsidR="00833589" w:rsidRDefault="00833589" w:rsidP="001F545F">
            <w:pPr>
              <w:spacing w:line="257" w:lineRule="auto"/>
            </w:pPr>
            <w:r w:rsidRPr="46078F47">
              <w:rPr>
                <w:rFonts w:eastAsia="Arial" w:cs="Arial"/>
                <w:color w:val="000000" w:themeColor="text1"/>
                <w:sz w:val="20"/>
                <w:szCs w:val="20"/>
              </w:rPr>
              <w:t>25</w:t>
            </w:r>
          </w:p>
        </w:tc>
      </w:tr>
      <w:tr w:rsidR="00833589" w14:paraId="61CBB3ED" w14:textId="77777777" w:rsidTr="001F545F">
        <w:trPr>
          <w:trHeight w:val="405"/>
        </w:trPr>
        <w:tc>
          <w:tcPr>
            <w:tcW w:w="555" w:type="dxa"/>
            <w:vMerge/>
            <w:tcBorders>
              <w:left w:val="single" w:sz="0" w:space="0" w:color="auto"/>
              <w:right w:val="single" w:sz="0" w:space="0" w:color="auto"/>
            </w:tcBorders>
            <w:vAlign w:val="center"/>
          </w:tcPr>
          <w:p w14:paraId="4C86D0B2" w14:textId="77777777" w:rsidR="00833589" w:rsidRDefault="00833589" w:rsidP="001F545F"/>
        </w:tc>
        <w:tc>
          <w:tcPr>
            <w:tcW w:w="2550" w:type="dxa"/>
            <w:tcBorders>
              <w:top w:val="single" w:sz="8" w:space="0" w:color="auto"/>
              <w:left w:val="nil"/>
              <w:bottom w:val="single" w:sz="8" w:space="0" w:color="auto"/>
              <w:right w:val="single" w:sz="8" w:space="0" w:color="auto"/>
            </w:tcBorders>
            <w:shd w:val="clear" w:color="auto" w:fill="EEEEEE"/>
          </w:tcPr>
          <w:p w14:paraId="6B012A6F" w14:textId="77777777" w:rsidR="00833589" w:rsidRDefault="00833589" w:rsidP="001F545F">
            <w:pPr>
              <w:spacing w:line="257" w:lineRule="auto"/>
            </w:pPr>
            <w:r w:rsidRPr="46078F47">
              <w:rPr>
                <w:rFonts w:eastAsia="Arial" w:cs="Arial"/>
                <w:b/>
                <w:bCs/>
                <w:color w:val="000000" w:themeColor="text1"/>
                <w:sz w:val="20"/>
                <w:szCs w:val="20"/>
              </w:rPr>
              <w:t>MAJOR</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26C5C223" w14:textId="77777777" w:rsidR="00833589" w:rsidRDefault="00833589" w:rsidP="001F545F">
            <w:pPr>
              <w:spacing w:line="257" w:lineRule="auto"/>
            </w:pPr>
            <w:r w:rsidRPr="46078F47">
              <w:rPr>
                <w:rFonts w:eastAsia="Arial" w:cs="Arial"/>
                <w:color w:val="000000" w:themeColor="text1"/>
                <w:sz w:val="20"/>
                <w:szCs w:val="20"/>
              </w:rPr>
              <w:t>4</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0BB57C14" w14:textId="77777777" w:rsidR="00833589" w:rsidRDefault="00833589" w:rsidP="001F545F">
            <w:pPr>
              <w:spacing w:line="257" w:lineRule="auto"/>
            </w:pPr>
            <w:r w:rsidRPr="46078F47">
              <w:rPr>
                <w:rFonts w:eastAsia="Arial" w:cs="Arial"/>
                <w:color w:val="000000" w:themeColor="text1"/>
                <w:sz w:val="20"/>
                <w:szCs w:val="20"/>
              </w:rPr>
              <w:t>8</w:t>
            </w:r>
          </w:p>
        </w:tc>
        <w:tc>
          <w:tcPr>
            <w:tcW w:w="1275" w:type="dxa"/>
            <w:tcBorders>
              <w:top w:val="single" w:sz="8" w:space="0" w:color="auto"/>
              <w:left w:val="single" w:sz="8" w:space="0" w:color="auto"/>
              <w:bottom w:val="single" w:sz="8" w:space="0" w:color="auto"/>
              <w:right w:val="single" w:sz="8" w:space="0" w:color="auto"/>
            </w:tcBorders>
            <w:shd w:val="clear" w:color="auto" w:fill="E7E6E6" w:themeFill="background2"/>
          </w:tcPr>
          <w:p w14:paraId="4C65CA0E" w14:textId="77777777" w:rsidR="00833589" w:rsidRDefault="00833589" w:rsidP="001F545F">
            <w:pPr>
              <w:spacing w:line="257" w:lineRule="auto"/>
            </w:pPr>
            <w:r w:rsidRPr="46078F47">
              <w:rPr>
                <w:rFonts w:eastAsia="Arial" w:cs="Arial"/>
                <w:color w:val="000000" w:themeColor="text1"/>
                <w:sz w:val="20"/>
                <w:szCs w:val="20"/>
              </w:rPr>
              <w:t>12</w:t>
            </w:r>
          </w:p>
        </w:tc>
        <w:tc>
          <w:tcPr>
            <w:tcW w:w="1065" w:type="dxa"/>
            <w:tcBorders>
              <w:top w:val="single" w:sz="8" w:space="0" w:color="auto"/>
              <w:left w:val="single" w:sz="8" w:space="0" w:color="auto"/>
              <w:bottom w:val="single" w:sz="8" w:space="0" w:color="auto"/>
              <w:right w:val="single" w:sz="8" w:space="0" w:color="auto"/>
            </w:tcBorders>
            <w:shd w:val="clear" w:color="auto" w:fill="FF0000"/>
          </w:tcPr>
          <w:p w14:paraId="78055D2A" w14:textId="77777777" w:rsidR="00833589" w:rsidRDefault="00833589" w:rsidP="001F545F">
            <w:pPr>
              <w:spacing w:line="257" w:lineRule="auto"/>
            </w:pPr>
            <w:r w:rsidRPr="46078F47">
              <w:rPr>
                <w:rFonts w:eastAsia="Arial" w:cs="Arial"/>
                <w:color w:val="000000" w:themeColor="text1"/>
                <w:sz w:val="20"/>
                <w:szCs w:val="20"/>
              </w:rPr>
              <w:t>16</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00D40B8C" w14:textId="77777777" w:rsidR="00833589" w:rsidRDefault="00833589" w:rsidP="001F545F">
            <w:pPr>
              <w:spacing w:line="257" w:lineRule="auto"/>
            </w:pPr>
            <w:r w:rsidRPr="46078F47">
              <w:rPr>
                <w:rFonts w:eastAsia="Arial" w:cs="Arial"/>
                <w:color w:val="000000" w:themeColor="text1"/>
                <w:sz w:val="20"/>
                <w:szCs w:val="20"/>
              </w:rPr>
              <w:t>20</w:t>
            </w:r>
          </w:p>
        </w:tc>
      </w:tr>
      <w:tr w:rsidR="00833589" w14:paraId="53E8771D" w14:textId="77777777" w:rsidTr="001F545F">
        <w:trPr>
          <w:trHeight w:val="345"/>
        </w:trPr>
        <w:tc>
          <w:tcPr>
            <w:tcW w:w="555" w:type="dxa"/>
            <w:vMerge/>
            <w:tcBorders>
              <w:left w:val="single" w:sz="0" w:space="0" w:color="auto"/>
              <w:right w:val="single" w:sz="0" w:space="0" w:color="auto"/>
            </w:tcBorders>
            <w:vAlign w:val="center"/>
          </w:tcPr>
          <w:p w14:paraId="5EC28288" w14:textId="77777777" w:rsidR="00833589" w:rsidRDefault="00833589" w:rsidP="001F545F"/>
        </w:tc>
        <w:tc>
          <w:tcPr>
            <w:tcW w:w="2550" w:type="dxa"/>
            <w:tcBorders>
              <w:top w:val="single" w:sz="8" w:space="0" w:color="auto"/>
              <w:left w:val="nil"/>
              <w:bottom w:val="single" w:sz="8" w:space="0" w:color="auto"/>
              <w:right w:val="single" w:sz="8" w:space="0" w:color="auto"/>
            </w:tcBorders>
            <w:shd w:val="clear" w:color="auto" w:fill="EEEEEE"/>
          </w:tcPr>
          <w:p w14:paraId="6716953D" w14:textId="77777777" w:rsidR="00833589" w:rsidRDefault="00833589" w:rsidP="001F545F">
            <w:pPr>
              <w:spacing w:line="257" w:lineRule="auto"/>
            </w:pPr>
            <w:r w:rsidRPr="46078F47">
              <w:rPr>
                <w:rFonts w:eastAsia="Arial" w:cs="Arial"/>
                <w:b/>
                <w:bCs/>
                <w:color w:val="000000" w:themeColor="text1"/>
                <w:sz w:val="20"/>
                <w:szCs w:val="20"/>
              </w:rPr>
              <w:t>MODERATE</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68682C56" w14:textId="77777777" w:rsidR="00833589" w:rsidRDefault="00833589" w:rsidP="001F545F">
            <w:pPr>
              <w:spacing w:line="257" w:lineRule="auto"/>
            </w:pPr>
            <w:r w:rsidRPr="46078F47">
              <w:rPr>
                <w:rFonts w:eastAsia="Arial" w:cs="Arial"/>
                <w:color w:val="000000" w:themeColor="text1"/>
                <w:sz w:val="20"/>
                <w:szCs w:val="20"/>
              </w:rPr>
              <w:t>3</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7F79BDA6" w14:textId="77777777" w:rsidR="00833589" w:rsidRDefault="00833589" w:rsidP="001F545F">
            <w:pPr>
              <w:spacing w:line="257" w:lineRule="auto"/>
            </w:pPr>
            <w:r w:rsidRPr="46078F47">
              <w:rPr>
                <w:rFonts w:eastAsia="Arial" w:cs="Arial"/>
                <w:color w:val="000000" w:themeColor="text1"/>
                <w:sz w:val="20"/>
                <w:szCs w:val="20"/>
              </w:rPr>
              <w:t>6</w:t>
            </w:r>
          </w:p>
        </w:tc>
        <w:tc>
          <w:tcPr>
            <w:tcW w:w="1275" w:type="dxa"/>
            <w:tcBorders>
              <w:top w:val="single" w:sz="8" w:space="0" w:color="auto"/>
              <w:left w:val="single" w:sz="8" w:space="0" w:color="auto"/>
              <w:bottom w:val="single" w:sz="8" w:space="0" w:color="auto"/>
              <w:right w:val="single" w:sz="8" w:space="0" w:color="auto"/>
            </w:tcBorders>
            <w:shd w:val="clear" w:color="auto" w:fill="FFC000" w:themeFill="accent4"/>
          </w:tcPr>
          <w:p w14:paraId="7C6D8469" w14:textId="77777777" w:rsidR="00833589" w:rsidRDefault="00833589" w:rsidP="001F545F">
            <w:pPr>
              <w:spacing w:line="257" w:lineRule="auto"/>
            </w:pPr>
            <w:r w:rsidRPr="46078F47">
              <w:rPr>
                <w:rFonts w:eastAsia="Arial" w:cs="Arial"/>
                <w:color w:val="000000" w:themeColor="text1"/>
                <w:sz w:val="20"/>
                <w:szCs w:val="20"/>
              </w:rPr>
              <w:t>9</w:t>
            </w:r>
          </w:p>
        </w:tc>
        <w:tc>
          <w:tcPr>
            <w:tcW w:w="1065" w:type="dxa"/>
            <w:tcBorders>
              <w:top w:val="single" w:sz="8" w:space="0" w:color="auto"/>
              <w:left w:val="single" w:sz="8" w:space="0" w:color="auto"/>
              <w:bottom w:val="single" w:sz="8" w:space="0" w:color="auto"/>
              <w:right w:val="single" w:sz="8" w:space="0" w:color="auto"/>
            </w:tcBorders>
            <w:shd w:val="clear" w:color="auto" w:fill="EEEEEE"/>
          </w:tcPr>
          <w:p w14:paraId="107D9AC5" w14:textId="77777777" w:rsidR="00833589" w:rsidRDefault="00833589" w:rsidP="001F545F">
            <w:pPr>
              <w:spacing w:line="257" w:lineRule="auto"/>
            </w:pPr>
            <w:r w:rsidRPr="46078F47">
              <w:rPr>
                <w:rFonts w:eastAsia="Arial" w:cs="Arial"/>
                <w:color w:val="000000" w:themeColor="text1"/>
                <w:sz w:val="20"/>
                <w:szCs w:val="20"/>
              </w:rPr>
              <w:t>12</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3DA73D53" w14:textId="77777777" w:rsidR="00833589" w:rsidRDefault="00833589" w:rsidP="001F545F">
            <w:pPr>
              <w:spacing w:line="257" w:lineRule="auto"/>
            </w:pPr>
            <w:r w:rsidRPr="46078F47">
              <w:rPr>
                <w:rFonts w:eastAsia="Arial" w:cs="Arial"/>
                <w:color w:val="000000" w:themeColor="text1"/>
                <w:sz w:val="20"/>
                <w:szCs w:val="20"/>
              </w:rPr>
              <w:t xml:space="preserve">15 </w:t>
            </w:r>
          </w:p>
        </w:tc>
      </w:tr>
      <w:tr w:rsidR="00833589" w14:paraId="53232531" w14:textId="77777777" w:rsidTr="001F545F">
        <w:tc>
          <w:tcPr>
            <w:tcW w:w="555" w:type="dxa"/>
            <w:vMerge/>
            <w:tcBorders>
              <w:left w:val="single" w:sz="0" w:space="0" w:color="auto"/>
              <w:right w:val="single" w:sz="0" w:space="0" w:color="auto"/>
            </w:tcBorders>
            <w:vAlign w:val="center"/>
          </w:tcPr>
          <w:p w14:paraId="182E64D6" w14:textId="77777777" w:rsidR="00833589" w:rsidRDefault="00833589" w:rsidP="001F545F"/>
        </w:tc>
        <w:tc>
          <w:tcPr>
            <w:tcW w:w="2550" w:type="dxa"/>
            <w:tcBorders>
              <w:top w:val="single" w:sz="8" w:space="0" w:color="auto"/>
              <w:left w:val="nil"/>
              <w:bottom w:val="single" w:sz="8" w:space="0" w:color="auto"/>
              <w:right w:val="single" w:sz="8" w:space="0" w:color="auto"/>
            </w:tcBorders>
            <w:shd w:val="clear" w:color="auto" w:fill="EEEEEE"/>
          </w:tcPr>
          <w:p w14:paraId="46DF1C4A" w14:textId="77777777" w:rsidR="00833589" w:rsidRDefault="00833589" w:rsidP="001F545F">
            <w:pPr>
              <w:spacing w:line="257" w:lineRule="auto"/>
            </w:pPr>
            <w:r w:rsidRPr="46078F47">
              <w:rPr>
                <w:rFonts w:eastAsia="Arial" w:cs="Arial"/>
                <w:b/>
                <w:bCs/>
                <w:color w:val="000000" w:themeColor="text1"/>
                <w:sz w:val="20"/>
                <w:szCs w:val="20"/>
              </w:rPr>
              <w:t>MINOR</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784D25B6" w14:textId="77777777" w:rsidR="00833589" w:rsidRDefault="00833589" w:rsidP="001F545F">
            <w:pPr>
              <w:spacing w:line="257" w:lineRule="auto"/>
            </w:pPr>
            <w:r w:rsidRPr="46078F47">
              <w:rPr>
                <w:rFonts w:eastAsia="Arial" w:cs="Arial"/>
                <w:color w:val="000000" w:themeColor="text1"/>
                <w:sz w:val="20"/>
                <w:szCs w:val="20"/>
              </w:rPr>
              <w:t>2</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42ACA75C" w14:textId="77777777" w:rsidR="00833589" w:rsidRDefault="00833589" w:rsidP="001F545F">
            <w:pPr>
              <w:spacing w:line="257" w:lineRule="auto"/>
            </w:pPr>
            <w:r w:rsidRPr="46078F47">
              <w:rPr>
                <w:rFonts w:eastAsia="Arial" w:cs="Arial"/>
                <w:color w:val="000000" w:themeColor="text1"/>
                <w:sz w:val="20"/>
                <w:szCs w:val="20"/>
              </w:rPr>
              <w:t>4</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749D5227" w14:textId="77777777" w:rsidR="00833589" w:rsidRDefault="00833589" w:rsidP="001F545F">
            <w:pPr>
              <w:spacing w:line="257" w:lineRule="auto"/>
            </w:pPr>
            <w:r w:rsidRPr="46078F47">
              <w:rPr>
                <w:rFonts w:eastAsia="Arial" w:cs="Arial"/>
                <w:color w:val="000000" w:themeColor="text1"/>
                <w:sz w:val="20"/>
                <w:szCs w:val="20"/>
              </w:rPr>
              <w:t>6</w:t>
            </w:r>
          </w:p>
        </w:tc>
        <w:tc>
          <w:tcPr>
            <w:tcW w:w="1065" w:type="dxa"/>
            <w:tcBorders>
              <w:top w:val="single" w:sz="8" w:space="0" w:color="auto"/>
              <w:left w:val="single" w:sz="8" w:space="0" w:color="auto"/>
              <w:bottom w:val="single" w:sz="8" w:space="0" w:color="auto"/>
              <w:right w:val="single" w:sz="8" w:space="0" w:color="auto"/>
            </w:tcBorders>
            <w:shd w:val="clear" w:color="auto" w:fill="EEEEEE"/>
          </w:tcPr>
          <w:p w14:paraId="5265AB49" w14:textId="77777777" w:rsidR="00833589" w:rsidRDefault="00833589" w:rsidP="001F545F">
            <w:pPr>
              <w:spacing w:line="257" w:lineRule="auto"/>
            </w:pPr>
            <w:r w:rsidRPr="46078F47">
              <w:rPr>
                <w:rFonts w:eastAsia="Arial" w:cs="Arial"/>
                <w:color w:val="000000" w:themeColor="text1"/>
                <w:sz w:val="20"/>
                <w:szCs w:val="20"/>
              </w:rPr>
              <w:t>8</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2168F8F2" w14:textId="77777777" w:rsidR="00833589" w:rsidRDefault="00833589" w:rsidP="001F545F">
            <w:pPr>
              <w:spacing w:line="257" w:lineRule="auto"/>
            </w:pPr>
            <w:r w:rsidRPr="46078F47">
              <w:rPr>
                <w:rFonts w:eastAsia="Arial" w:cs="Arial"/>
                <w:color w:val="000000" w:themeColor="text1"/>
                <w:sz w:val="20"/>
                <w:szCs w:val="20"/>
              </w:rPr>
              <w:t>10</w:t>
            </w:r>
          </w:p>
        </w:tc>
      </w:tr>
      <w:tr w:rsidR="00833589" w14:paraId="7A09A9E3" w14:textId="77777777" w:rsidTr="001F545F">
        <w:tc>
          <w:tcPr>
            <w:tcW w:w="555" w:type="dxa"/>
            <w:vMerge/>
            <w:tcBorders>
              <w:left w:val="single" w:sz="0" w:space="0" w:color="auto"/>
              <w:right w:val="single" w:sz="0" w:space="0" w:color="auto"/>
            </w:tcBorders>
            <w:vAlign w:val="center"/>
          </w:tcPr>
          <w:p w14:paraId="0656BB5F" w14:textId="77777777" w:rsidR="00833589" w:rsidRDefault="00833589" w:rsidP="001F545F"/>
        </w:tc>
        <w:tc>
          <w:tcPr>
            <w:tcW w:w="2550" w:type="dxa"/>
            <w:tcBorders>
              <w:top w:val="single" w:sz="8" w:space="0" w:color="auto"/>
              <w:left w:val="nil"/>
              <w:bottom w:val="single" w:sz="8" w:space="0" w:color="auto"/>
              <w:right w:val="single" w:sz="8" w:space="0" w:color="auto"/>
            </w:tcBorders>
            <w:shd w:val="clear" w:color="auto" w:fill="EEEEEE"/>
          </w:tcPr>
          <w:p w14:paraId="485ED492" w14:textId="77777777" w:rsidR="00833589" w:rsidRDefault="00833589" w:rsidP="001F545F">
            <w:pPr>
              <w:spacing w:line="257" w:lineRule="auto"/>
            </w:pPr>
            <w:r w:rsidRPr="46078F47">
              <w:rPr>
                <w:rFonts w:eastAsia="Arial" w:cs="Arial"/>
                <w:b/>
                <w:bCs/>
                <w:color w:val="000000" w:themeColor="text1"/>
                <w:sz w:val="20"/>
                <w:szCs w:val="20"/>
              </w:rPr>
              <w:t>INSIGNIFICANT</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790DD38E" w14:textId="77777777" w:rsidR="00833589" w:rsidRDefault="00833589" w:rsidP="001F545F">
            <w:pPr>
              <w:spacing w:line="257" w:lineRule="auto"/>
            </w:pPr>
            <w:r w:rsidRPr="46078F47">
              <w:rPr>
                <w:rFonts w:eastAsia="Arial" w:cs="Arial"/>
                <w:color w:val="000000" w:themeColor="text1"/>
                <w:sz w:val="20"/>
                <w:szCs w:val="20"/>
              </w:rPr>
              <w:t>1</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2279EBB8" w14:textId="77777777" w:rsidR="00833589" w:rsidRDefault="00833589" w:rsidP="001F545F">
            <w:pPr>
              <w:spacing w:line="257" w:lineRule="auto"/>
            </w:pPr>
            <w:r w:rsidRPr="46078F47">
              <w:rPr>
                <w:rFonts w:eastAsia="Arial" w:cs="Arial"/>
                <w:color w:val="000000" w:themeColor="text1"/>
                <w:sz w:val="20"/>
                <w:szCs w:val="20"/>
              </w:rPr>
              <w:t>2</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3A54B282" w14:textId="77777777" w:rsidR="00833589" w:rsidRDefault="00833589" w:rsidP="001F545F">
            <w:pPr>
              <w:spacing w:line="257" w:lineRule="auto"/>
            </w:pPr>
            <w:r w:rsidRPr="46078F47">
              <w:rPr>
                <w:rFonts w:eastAsia="Arial" w:cs="Arial"/>
                <w:color w:val="000000" w:themeColor="text1"/>
                <w:sz w:val="20"/>
                <w:szCs w:val="20"/>
              </w:rPr>
              <w:t>3</w:t>
            </w:r>
          </w:p>
        </w:tc>
        <w:tc>
          <w:tcPr>
            <w:tcW w:w="1065" w:type="dxa"/>
            <w:tcBorders>
              <w:top w:val="single" w:sz="8" w:space="0" w:color="auto"/>
              <w:left w:val="single" w:sz="8" w:space="0" w:color="auto"/>
              <w:bottom w:val="single" w:sz="8" w:space="0" w:color="auto"/>
              <w:right w:val="single" w:sz="8" w:space="0" w:color="auto"/>
            </w:tcBorders>
            <w:shd w:val="clear" w:color="auto" w:fill="EEEEEE"/>
          </w:tcPr>
          <w:p w14:paraId="5E50F5B3" w14:textId="77777777" w:rsidR="00833589" w:rsidRDefault="00833589" w:rsidP="001F545F">
            <w:pPr>
              <w:spacing w:line="257" w:lineRule="auto"/>
            </w:pPr>
            <w:r w:rsidRPr="46078F47">
              <w:rPr>
                <w:rFonts w:eastAsia="Arial" w:cs="Arial"/>
                <w:color w:val="000000" w:themeColor="text1"/>
                <w:sz w:val="20"/>
                <w:szCs w:val="20"/>
              </w:rPr>
              <w:t>4</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62EEB103" w14:textId="77777777" w:rsidR="00833589" w:rsidRDefault="00833589" w:rsidP="001F545F">
            <w:pPr>
              <w:spacing w:line="257" w:lineRule="auto"/>
            </w:pPr>
            <w:r w:rsidRPr="46078F47">
              <w:rPr>
                <w:rFonts w:eastAsia="Arial" w:cs="Arial"/>
                <w:color w:val="000000" w:themeColor="text1"/>
                <w:sz w:val="20"/>
                <w:szCs w:val="20"/>
              </w:rPr>
              <w:t>5</w:t>
            </w:r>
          </w:p>
        </w:tc>
      </w:tr>
      <w:tr w:rsidR="00833589" w14:paraId="6EA15522" w14:textId="77777777" w:rsidTr="001F545F">
        <w:tc>
          <w:tcPr>
            <w:tcW w:w="555" w:type="dxa"/>
            <w:vMerge/>
            <w:tcBorders>
              <w:left w:val="single" w:sz="0" w:space="0" w:color="auto"/>
              <w:right w:val="single" w:sz="0" w:space="0" w:color="auto"/>
            </w:tcBorders>
            <w:vAlign w:val="center"/>
          </w:tcPr>
          <w:p w14:paraId="5FC75596" w14:textId="77777777" w:rsidR="00833589" w:rsidRDefault="00833589" w:rsidP="001F545F"/>
        </w:tc>
        <w:tc>
          <w:tcPr>
            <w:tcW w:w="2550" w:type="dxa"/>
            <w:tcBorders>
              <w:top w:val="single" w:sz="8" w:space="0" w:color="auto"/>
              <w:left w:val="nil"/>
              <w:bottom w:val="single" w:sz="8" w:space="0" w:color="auto"/>
              <w:right w:val="single" w:sz="8" w:space="0" w:color="auto"/>
            </w:tcBorders>
            <w:shd w:val="clear" w:color="auto" w:fill="EEEEEE"/>
          </w:tcPr>
          <w:p w14:paraId="7D2B3986" w14:textId="77777777" w:rsidR="00833589" w:rsidRDefault="00833589" w:rsidP="001F545F">
            <w:pPr>
              <w:spacing w:line="257" w:lineRule="auto"/>
            </w:pPr>
            <w:r w:rsidRPr="46078F47">
              <w:rPr>
                <w:rFonts w:eastAsia="Arial" w:cs="Arial"/>
                <w:color w:val="000000" w:themeColor="text1"/>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shd w:val="clear" w:color="auto" w:fill="EEEEEE"/>
          </w:tcPr>
          <w:p w14:paraId="7E4AC84E" w14:textId="77777777" w:rsidR="00833589" w:rsidRDefault="00833589" w:rsidP="001F545F">
            <w:pPr>
              <w:spacing w:line="257" w:lineRule="auto"/>
            </w:pPr>
            <w:r w:rsidRPr="46078F47">
              <w:rPr>
                <w:rFonts w:eastAsia="Arial" w:cs="Arial"/>
                <w:b/>
                <w:bCs/>
                <w:color w:val="000000" w:themeColor="text1"/>
                <w:sz w:val="20"/>
                <w:szCs w:val="20"/>
              </w:rPr>
              <w:t>RARE</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15F357A4" w14:textId="77777777" w:rsidR="00833589" w:rsidRDefault="00833589" w:rsidP="001F545F">
            <w:pPr>
              <w:spacing w:line="257" w:lineRule="auto"/>
            </w:pPr>
            <w:r w:rsidRPr="46078F47">
              <w:rPr>
                <w:rFonts w:eastAsia="Arial" w:cs="Arial"/>
                <w:b/>
                <w:bCs/>
                <w:color w:val="000000" w:themeColor="text1"/>
                <w:sz w:val="20"/>
                <w:szCs w:val="20"/>
              </w:rPr>
              <w:t>UNLIKELY</w:t>
            </w:r>
          </w:p>
        </w:tc>
        <w:tc>
          <w:tcPr>
            <w:tcW w:w="1275" w:type="dxa"/>
            <w:tcBorders>
              <w:top w:val="single" w:sz="8" w:space="0" w:color="auto"/>
              <w:left w:val="single" w:sz="8" w:space="0" w:color="auto"/>
              <w:bottom w:val="single" w:sz="8" w:space="0" w:color="auto"/>
              <w:right w:val="single" w:sz="8" w:space="0" w:color="auto"/>
            </w:tcBorders>
            <w:shd w:val="clear" w:color="auto" w:fill="EEEEEE"/>
          </w:tcPr>
          <w:p w14:paraId="3375F96F" w14:textId="77777777" w:rsidR="00833589" w:rsidRDefault="00833589" w:rsidP="001F545F">
            <w:pPr>
              <w:spacing w:line="257" w:lineRule="auto"/>
            </w:pPr>
            <w:r w:rsidRPr="46078F47">
              <w:rPr>
                <w:rFonts w:eastAsia="Arial" w:cs="Arial"/>
                <w:b/>
                <w:bCs/>
                <w:color w:val="000000" w:themeColor="text1"/>
                <w:sz w:val="20"/>
                <w:szCs w:val="20"/>
              </w:rPr>
              <w:t>POSSIBLE</w:t>
            </w:r>
          </w:p>
        </w:tc>
        <w:tc>
          <w:tcPr>
            <w:tcW w:w="1065" w:type="dxa"/>
            <w:tcBorders>
              <w:top w:val="single" w:sz="8" w:space="0" w:color="auto"/>
              <w:left w:val="single" w:sz="8" w:space="0" w:color="auto"/>
              <w:bottom w:val="single" w:sz="8" w:space="0" w:color="auto"/>
              <w:right w:val="single" w:sz="8" w:space="0" w:color="auto"/>
            </w:tcBorders>
            <w:shd w:val="clear" w:color="auto" w:fill="EEEEEE"/>
          </w:tcPr>
          <w:p w14:paraId="4FEEDC68" w14:textId="77777777" w:rsidR="00833589" w:rsidRDefault="00833589" w:rsidP="001F545F">
            <w:pPr>
              <w:spacing w:line="257" w:lineRule="auto"/>
            </w:pPr>
            <w:r w:rsidRPr="46078F47">
              <w:rPr>
                <w:rFonts w:eastAsia="Arial" w:cs="Arial"/>
                <w:b/>
                <w:bCs/>
                <w:color w:val="000000" w:themeColor="text1"/>
                <w:sz w:val="20"/>
                <w:szCs w:val="20"/>
              </w:rPr>
              <w:t>LIKELY</w:t>
            </w:r>
          </w:p>
        </w:tc>
        <w:tc>
          <w:tcPr>
            <w:tcW w:w="1290" w:type="dxa"/>
            <w:tcBorders>
              <w:top w:val="single" w:sz="8" w:space="0" w:color="auto"/>
              <w:left w:val="single" w:sz="8" w:space="0" w:color="auto"/>
              <w:bottom w:val="single" w:sz="8" w:space="0" w:color="auto"/>
              <w:right w:val="single" w:sz="8" w:space="0" w:color="auto"/>
            </w:tcBorders>
            <w:shd w:val="clear" w:color="auto" w:fill="EEEEEE"/>
          </w:tcPr>
          <w:p w14:paraId="198A6DC1" w14:textId="77777777" w:rsidR="00833589" w:rsidRDefault="00833589" w:rsidP="001F545F">
            <w:pPr>
              <w:spacing w:line="257" w:lineRule="auto"/>
            </w:pPr>
            <w:r w:rsidRPr="46078F47">
              <w:rPr>
                <w:rFonts w:eastAsia="Arial" w:cs="Arial"/>
                <w:b/>
                <w:bCs/>
                <w:color w:val="000000" w:themeColor="text1"/>
                <w:sz w:val="20"/>
                <w:szCs w:val="20"/>
              </w:rPr>
              <w:t>CERTAIN</w:t>
            </w:r>
          </w:p>
        </w:tc>
      </w:tr>
      <w:tr w:rsidR="00833589" w14:paraId="14948BAD" w14:textId="77777777" w:rsidTr="001F545F">
        <w:trPr>
          <w:trHeight w:val="675"/>
        </w:trPr>
        <w:tc>
          <w:tcPr>
            <w:tcW w:w="555" w:type="dxa"/>
            <w:vMerge/>
            <w:tcBorders>
              <w:top w:val="single" w:sz="0" w:space="0" w:color="auto"/>
              <w:left w:val="single" w:sz="0" w:space="0" w:color="auto"/>
              <w:bottom w:val="single" w:sz="0" w:space="0" w:color="auto"/>
              <w:right w:val="single" w:sz="0" w:space="0" w:color="auto"/>
            </w:tcBorders>
            <w:vAlign w:val="center"/>
          </w:tcPr>
          <w:p w14:paraId="3E4BF941" w14:textId="77777777" w:rsidR="00833589" w:rsidRDefault="00833589" w:rsidP="001F545F"/>
        </w:tc>
        <w:tc>
          <w:tcPr>
            <w:tcW w:w="8445" w:type="dxa"/>
            <w:gridSpan w:val="6"/>
            <w:tcBorders>
              <w:top w:val="single" w:sz="8" w:space="0" w:color="auto"/>
              <w:left w:val="nil"/>
              <w:bottom w:val="single" w:sz="8" w:space="0" w:color="auto"/>
              <w:right w:val="single" w:sz="8" w:space="0" w:color="auto"/>
            </w:tcBorders>
            <w:shd w:val="clear" w:color="auto" w:fill="EEEEEE"/>
            <w:vAlign w:val="center"/>
          </w:tcPr>
          <w:p w14:paraId="03A60EDB" w14:textId="77777777" w:rsidR="00833589" w:rsidRDefault="00833589" w:rsidP="001F545F">
            <w:pPr>
              <w:spacing w:line="257" w:lineRule="auto"/>
              <w:jc w:val="center"/>
            </w:pPr>
            <w:r w:rsidRPr="46078F47">
              <w:rPr>
                <w:rFonts w:eastAsia="Arial" w:cs="Arial"/>
                <w:b/>
                <w:bCs/>
                <w:color w:val="000000" w:themeColor="text1"/>
                <w:szCs w:val="24"/>
              </w:rPr>
              <w:t>LIKELIHOOD</w:t>
            </w:r>
          </w:p>
        </w:tc>
      </w:tr>
    </w:tbl>
    <w:p w14:paraId="21BF3475" w14:textId="77777777" w:rsidR="00833589" w:rsidRDefault="00833589" w:rsidP="00833589">
      <w:pPr>
        <w:spacing w:line="257" w:lineRule="auto"/>
        <w:rPr>
          <w:rFonts w:eastAsia="Calibri" w:cs="Arial"/>
          <w:b/>
          <w:bCs/>
          <w:szCs w:val="24"/>
        </w:rPr>
      </w:pPr>
    </w:p>
    <w:p w14:paraId="26DB0967" w14:textId="406A5281" w:rsidR="00833589" w:rsidRDefault="00833589" w:rsidP="00833589">
      <w:pPr>
        <w:pStyle w:val="paragraph"/>
        <w:spacing w:before="0" w:beforeAutospacing="0" w:after="0" w:afterAutospacing="0"/>
        <w:rPr>
          <w:rStyle w:val="normaltextrun"/>
          <w:rFonts w:ascii="Arial" w:eastAsia="Arial" w:hAnsi="Arial" w:cs="Arial"/>
        </w:rPr>
      </w:pPr>
      <w:r w:rsidRPr="3BA20276">
        <w:rPr>
          <w:rFonts w:ascii="Arial" w:eastAsia="Arial" w:hAnsi="Arial" w:cs="Arial"/>
        </w:rPr>
        <w:t>We are well on with making improvements and changes across the organisation and this work will continue to grow and develop over the next twelve months.</w:t>
      </w:r>
      <w:r w:rsidRPr="6F8E06DE">
        <w:rPr>
          <w:rFonts w:ascii="Arial" w:eastAsia="Arial" w:hAnsi="Arial" w:cs="Arial"/>
        </w:rPr>
        <w:t xml:space="preserve"> </w:t>
      </w:r>
      <w:r w:rsidRPr="3BA20276">
        <w:rPr>
          <w:rFonts w:ascii="Arial" w:eastAsia="Arial" w:hAnsi="Arial" w:cs="Arial"/>
        </w:rPr>
        <w:t>There is progress across all the elements of this key risk.</w:t>
      </w:r>
      <w:r w:rsidRPr="4BE2B406">
        <w:rPr>
          <w:rFonts w:ascii="Arial" w:eastAsia="Arial" w:hAnsi="Arial" w:cs="Arial"/>
        </w:rPr>
        <w:t xml:space="preserve"> </w:t>
      </w:r>
      <w:r w:rsidRPr="3BA20276">
        <w:rPr>
          <w:rStyle w:val="normaltextrun"/>
          <w:rFonts w:ascii="Arial" w:eastAsia="Arial" w:hAnsi="Arial" w:cs="Arial"/>
        </w:rPr>
        <w:t xml:space="preserve">In terms of Our Improvement Journey, progress is set out </w:t>
      </w:r>
      <w:r w:rsidR="004A79AB">
        <w:rPr>
          <w:rStyle w:val="normaltextrun"/>
          <w:rFonts w:ascii="Arial" w:eastAsia="Arial" w:hAnsi="Arial" w:cs="Arial"/>
        </w:rPr>
        <w:t>in Appendix</w:t>
      </w:r>
      <w:r w:rsidR="0007410F">
        <w:rPr>
          <w:rStyle w:val="normaltextrun"/>
          <w:rFonts w:ascii="Arial" w:eastAsia="Arial" w:hAnsi="Arial" w:cs="Arial"/>
        </w:rPr>
        <w:t xml:space="preserve"> C, section 1</w:t>
      </w:r>
      <w:r w:rsidRPr="3BA20276">
        <w:rPr>
          <w:rStyle w:val="normaltextrun"/>
          <w:rFonts w:ascii="Arial" w:eastAsia="Arial" w:hAnsi="Arial" w:cs="Arial"/>
        </w:rPr>
        <w:t xml:space="preserve">.1 </w:t>
      </w:r>
    </w:p>
    <w:p w14:paraId="3C048484" w14:textId="77777777" w:rsidR="00833589" w:rsidRDefault="00833589" w:rsidP="00833589">
      <w:pPr>
        <w:pStyle w:val="paragraph"/>
        <w:spacing w:before="0" w:beforeAutospacing="0" w:after="0" w:afterAutospacing="0"/>
        <w:rPr>
          <w:rStyle w:val="normaltextrun"/>
          <w:rFonts w:ascii="Arial" w:eastAsia="Arial" w:hAnsi="Arial" w:cs="Arial"/>
        </w:rPr>
      </w:pPr>
    </w:p>
    <w:p w14:paraId="145C9C77" w14:textId="77777777" w:rsidR="00833589" w:rsidRDefault="00833589" w:rsidP="00833589">
      <w:pPr>
        <w:pStyle w:val="paragraph"/>
        <w:spacing w:before="0" w:beforeAutospacing="0" w:afterLines="160" w:after="384" w:afterAutospacing="0" w:line="257" w:lineRule="auto"/>
        <w:rPr>
          <w:rFonts w:ascii="Arial" w:eastAsia="Arial" w:hAnsi="Arial" w:cs="Arial"/>
        </w:rPr>
      </w:pPr>
      <w:r w:rsidRPr="3BA20276">
        <w:rPr>
          <w:rStyle w:val="normaltextrun"/>
          <w:rFonts w:ascii="Arial" w:eastAsia="Arial" w:hAnsi="Arial" w:cs="Arial"/>
        </w:rPr>
        <w:t xml:space="preserve">To improve communications with members, discussions continue to take place with the political groups and an action plan following the recent county councillor questionnaire has been developed. The constitutional changes agreed by Full Council at its annual meeting have been implemented and the </w:t>
      </w:r>
      <w:r w:rsidRPr="3BA20276">
        <w:rPr>
          <w:rFonts w:ascii="Arial" w:eastAsia="Arial" w:hAnsi="Arial" w:cs="Arial"/>
        </w:rPr>
        <w:t>Local Government Association Peer review action plan is being progressed.</w:t>
      </w:r>
    </w:p>
    <w:p w14:paraId="3FEB32E9" w14:textId="77777777" w:rsidR="00833589" w:rsidRPr="004C569A" w:rsidRDefault="00833589" w:rsidP="00833589">
      <w:pPr>
        <w:spacing w:afterLines="160" w:after="384" w:line="257" w:lineRule="auto"/>
        <w:jc w:val="both"/>
        <w:rPr>
          <w:rFonts w:ascii="Arial" w:eastAsia="Arial" w:hAnsi="Arial" w:cs="Arial"/>
          <w:sz w:val="24"/>
          <w:szCs w:val="24"/>
        </w:rPr>
      </w:pPr>
      <w:r w:rsidRPr="004C569A">
        <w:rPr>
          <w:rFonts w:ascii="Arial" w:eastAsia="Arial" w:hAnsi="Arial" w:cs="Arial"/>
          <w:sz w:val="24"/>
          <w:szCs w:val="24"/>
        </w:rPr>
        <w:t xml:space="preserve">We continue the work towards the development of strengthened partnership working through a joint long term strategic </w:t>
      </w:r>
      <w:r>
        <w:rPr>
          <w:rFonts w:ascii="Arial" w:eastAsia="Arial" w:hAnsi="Arial" w:cs="Arial"/>
          <w:sz w:val="24"/>
          <w:szCs w:val="24"/>
        </w:rPr>
        <w:t>framework capturing the long-term shared priorities of pan Lancashire authorities ('Lancashire 2050')</w:t>
      </w:r>
      <w:r w:rsidRPr="004C569A">
        <w:rPr>
          <w:rFonts w:ascii="Arial" w:eastAsia="Arial" w:hAnsi="Arial" w:cs="Arial"/>
          <w:sz w:val="24"/>
          <w:szCs w:val="24"/>
        </w:rPr>
        <w:t xml:space="preserve"> and </w:t>
      </w:r>
      <w:r>
        <w:rPr>
          <w:rFonts w:ascii="Arial" w:eastAsia="Arial" w:hAnsi="Arial" w:cs="Arial"/>
          <w:sz w:val="24"/>
          <w:szCs w:val="24"/>
        </w:rPr>
        <w:t>'Our New</w:t>
      </w:r>
      <w:r w:rsidRPr="004C569A">
        <w:rPr>
          <w:rFonts w:ascii="Arial" w:eastAsia="Arial" w:hAnsi="Arial" w:cs="Arial"/>
          <w:sz w:val="24"/>
          <w:szCs w:val="24"/>
        </w:rPr>
        <w:t xml:space="preserve"> Deal for Lancashire</w:t>
      </w:r>
      <w:r>
        <w:rPr>
          <w:rFonts w:ascii="Arial" w:eastAsia="Arial" w:hAnsi="Arial" w:cs="Arial"/>
          <w:sz w:val="24"/>
          <w:szCs w:val="24"/>
        </w:rPr>
        <w:t>'</w:t>
      </w:r>
      <w:r w:rsidRPr="004C569A">
        <w:rPr>
          <w:rFonts w:ascii="Arial" w:eastAsia="Arial" w:hAnsi="Arial" w:cs="Arial"/>
          <w:sz w:val="24"/>
          <w:szCs w:val="24"/>
        </w:rPr>
        <w:t>.</w:t>
      </w:r>
      <w:r w:rsidRPr="004C569A">
        <w:rPr>
          <w:rFonts w:ascii="Arial" w:eastAsia="Arial" w:hAnsi="Arial" w:cs="Arial"/>
          <w:color w:val="212529"/>
          <w:sz w:val="24"/>
          <w:szCs w:val="24"/>
        </w:rPr>
        <w:t xml:space="preserve"> A new director has been appointed to lead on this work going forward (this aspect of the risk has been added to the corporate register as an opportunity – see paragraph 4.5.1). Positive steps have been taken in relation to health and social care with the establishment of the NHS </w:t>
      </w:r>
      <w:r w:rsidRPr="004C569A">
        <w:rPr>
          <w:rFonts w:ascii="Arial" w:eastAsia="Arial" w:hAnsi="Arial" w:cs="Arial"/>
          <w:sz w:val="24"/>
          <w:szCs w:val="24"/>
        </w:rPr>
        <w:t xml:space="preserve">Lancashire and South Cumbria ICB (Integrated Care Board) on 1 July 2022 by the Integrated Care Boards (Establishment) Order 2022. </w:t>
      </w:r>
    </w:p>
    <w:p w14:paraId="3D0CD888" w14:textId="77777777" w:rsidR="00833589" w:rsidRPr="004C569A" w:rsidRDefault="00833589" w:rsidP="00833589">
      <w:pPr>
        <w:pStyle w:val="paragraph"/>
        <w:spacing w:before="0" w:beforeAutospacing="0" w:afterLines="160" w:after="384" w:afterAutospacing="0" w:line="257" w:lineRule="auto"/>
        <w:rPr>
          <w:rFonts w:ascii="Arial" w:eastAsia="Arial" w:hAnsi="Arial" w:cs="Arial"/>
        </w:rPr>
      </w:pPr>
      <w:r w:rsidRPr="004C569A">
        <w:rPr>
          <w:rFonts w:ascii="Arial" w:eastAsia="Arial" w:hAnsi="Arial" w:cs="Arial"/>
        </w:rPr>
        <w:t>In terms of financial sustainability, the Council has an appropriate level of reserves available to manage the financial risks it is facing from 2022/23 to 2024/25. However, on current forecasts</w:t>
      </w:r>
      <w:r>
        <w:rPr>
          <w:rFonts w:ascii="Arial" w:eastAsia="Arial" w:hAnsi="Arial" w:cs="Arial"/>
        </w:rPr>
        <w:t>, reflecting the significant shifts in the national and global economies,</w:t>
      </w:r>
      <w:r w:rsidRPr="004C569A">
        <w:rPr>
          <w:rFonts w:ascii="Arial" w:eastAsia="Arial" w:hAnsi="Arial" w:cs="Arial"/>
        </w:rPr>
        <w:t xml:space="preserve"> it will be necessary that additional savings will be required to bring the council to a financially sustainable position. Therefore, a further targeted review process will be undertaken as part of the 2023/24 budget process.</w:t>
      </w:r>
    </w:p>
    <w:p w14:paraId="30DBA29D" w14:textId="47783881" w:rsidR="00833589" w:rsidRPr="004C569A" w:rsidRDefault="004E44D6" w:rsidP="00833589">
      <w:pPr>
        <w:spacing w:line="257" w:lineRule="auto"/>
        <w:rPr>
          <w:rFonts w:ascii="Arial" w:eastAsia="Arial" w:hAnsi="Arial" w:cs="Arial"/>
          <w:b/>
          <w:bCs/>
          <w:sz w:val="24"/>
          <w:szCs w:val="24"/>
        </w:rPr>
      </w:pPr>
      <w:r>
        <w:rPr>
          <w:rFonts w:ascii="Arial" w:eastAsia="Arial" w:hAnsi="Arial" w:cs="Arial"/>
          <w:b/>
          <w:bCs/>
          <w:sz w:val="24"/>
          <w:szCs w:val="24"/>
        </w:rPr>
        <w:lastRenderedPageBreak/>
        <w:t>2</w:t>
      </w:r>
      <w:r w:rsidR="00C10D12">
        <w:rPr>
          <w:rFonts w:ascii="Arial" w:eastAsia="Arial" w:hAnsi="Arial" w:cs="Arial"/>
          <w:b/>
          <w:bCs/>
          <w:sz w:val="24"/>
          <w:szCs w:val="24"/>
        </w:rPr>
        <w:t xml:space="preserve">.2 </w:t>
      </w:r>
      <w:r w:rsidR="00C10D12">
        <w:rPr>
          <w:rFonts w:ascii="Arial" w:eastAsia="Arial" w:hAnsi="Arial" w:cs="Arial"/>
          <w:b/>
          <w:bCs/>
          <w:sz w:val="24"/>
          <w:szCs w:val="24"/>
        </w:rPr>
        <w:tab/>
      </w:r>
      <w:r w:rsidR="00833589" w:rsidRPr="004C569A">
        <w:rPr>
          <w:rFonts w:ascii="Arial" w:eastAsia="Arial" w:hAnsi="Arial" w:cs="Arial"/>
          <w:b/>
          <w:bCs/>
          <w:sz w:val="24"/>
          <w:szCs w:val="24"/>
        </w:rPr>
        <w:t>ICT Provision</w:t>
      </w:r>
    </w:p>
    <w:tbl>
      <w:tblPr>
        <w:tblStyle w:val="TableGrid"/>
        <w:tblW w:w="0" w:type="auto"/>
        <w:tblLook w:val="04A0" w:firstRow="1" w:lastRow="0" w:firstColumn="1" w:lastColumn="0" w:noHBand="0" w:noVBand="1"/>
      </w:tblPr>
      <w:tblGrid>
        <w:gridCol w:w="5364"/>
        <w:gridCol w:w="1821"/>
        <w:gridCol w:w="1821"/>
      </w:tblGrid>
      <w:tr w:rsidR="00833589" w14:paraId="69CD8EFD" w14:textId="77777777" w:rsidTr="001F545F">
        <w:tc>
          <w:tcPr>
            <w:tcW w:w="5370" w:type="dxa"/>
            <w:tcBorders>
              <w:top w:val="single" w:sz="8" w:space="0" w:color="auto"/>
              <w:left w:val="single" w:sz="8" w:space="0" w:color="auto"/>
              <w:bottom w:val="single" w:sz="8" w:space="0" w:color="auto"/>
              <w:right w:val="single" w:sz="8" w:space="0" w:color="auto"/>
            </w:tcBorders>
          </w:tcPr>
          <w:p w14:paraId="74FA2644" w14:textId="77777777" w:rsidR="00833589" w:rsidRDefault="00833589" w:rsidP="001F545F">
            <w:r w:rsidRPr="13B7F5DA">
              <w:rPr>
                <w:rFonts w:ascii="Calibri" w:eastAsia="Calibri" w:hAnsi="Calibri" w:cs="Calibri"/>
                <w:b/>
                <w:bCs/>
              </w:rPr>
              <w:t>Risk ID:</w:t>
            </w:r>
            <w:r w:rsidRPr="13B7F5DA">
              <w:rPr>
                <w:rFonts w:ascii="Calibri" w:eastAsia="Calibri" w:hAnsi="Calibri" w:cs="Calibri"/>
                <w:b/>
                <w:bCs/>
                <w:color w:val="000000" w:themeColor="text1"/>
              </w:rPr>
              <w:t xml:space="preserve"> Corp 3       </w:t>
            </w:r>
          </w:p>
          <w:p w14:paraId="3B9AF89D" w14:textId="77777777" w:rsidR="00833589" w:rsidRDefault="00833589" w:rsidP="001F545F">
            <w:r w:rsidRPr="13B7F5DA">
              <w:rPr>
                <w:rFonts w:ascii="Calibri" w:eastAsia="Calibri" w:hAnsi="Calibri" w:cs="Calibri"/>
                <w:b/>
                <w:bCs/>
                <w:color w:val="000000" w:themeColor="text1"/>
              </w:rPr>
              <w:t>Title: ICT Provision</w:t>
            </w:r>
          </w:p>
        </w:tc>
        <w:tc>
          <w:tcPr>
            <w:tcW w:w="1822" w:type="dxa"/>
            <w:tcBorders>
              <w:top w:val="single" w:sz="8" w:space="0" w:color="auto"/>
              <w:left w:val="single" w:sz="8" w:space="0" w:color="auto"/>
              <w:bottom w:val="single" w:sz="8" w:space="0" w:color="auto"/>
              <w:right w:val="single" w:sz="8" w:space="0" w:color="auto"/>
            </w:tcBorders>
          </w:tcPr>
          <w:p w14:paraId="434066E4" w14:textId="77777777" w:rsidR="00833589" w:rsidRDefault="00833589" w:rsidP="001F545F">
            <w:pPr>
              <w:jc w:val="center"/>
              <w:rPr>
                <w:rFonts w:ascii="Calibri" w:eastAsia="Calibri" w:hAnsi="Calibri" w:cs="Calibri"/>
                <w:b/>
                <w:bCs/>
                <w:lang w:val="en-US"/>
              </w:rPr>
            </w:pPr>
            <w:r w:rsidRPr="13B7F5DA">
              <w:rPr>
                <w:rFonts w:ascii="Calibri" w:eastAsia="Calibri" w:hAnsi="Calibri" w:cs="Calibri"/>
                <w:b/>
                <w:bCs/>
                <w:lang w:val="en-US"/>
              </w:rPr>
              <w:t>Current Risk Score: 16</w:t>
            </w:r>
          </w:p>
        </w:tc>
        <w:tc>
          <w:tcPr>
            <w:tcW w:w="1822" w:type="dxa"/>
            <w:tcBorders>
              <w:top w:val="single" w:sz="8" w:space="0" w:color="auto"/>
              <w:left w:val="single" w:sz="8" w:space="0" w:color="auto"/>
              <w:bottom w:val="single" w:sz="8" w:space="0" w:color="auto"/>
              <w:right w:val="single" w:sz="8" w:space="0" w:color="auto"/>
            </w:tcBorders>
          </w:tcPr>
          <w:p w14:paraId="18B81A16" w14:textId="77777777" w:rsidR="00833589" w:rsidRDefault="00833589" w:rsidP="001F545F">
            <w:pPr>
              <w:jc w:val="center"/>
              <w:rPr>
                <w:rFonts w:ascii="Calibri" w:eastAsia="Calibri" w:hAnsi="Calibri" w:cs="Calibri"/>
                <w:b/>
                <w:bCs/>
                <w:lang w:val="en-US"/>
              </w:rPr>
            </w:pPr>
            <w:r w:rsidRPr="13B7F5DA">
              <w:rPr>
                <w:rFonts w:ascii="Calibri" w:eastAsia="Calibri" w:hAnsi="Calibri" w:cs="Calibri"/>
                <w:b/>
                <w:bCs/>
                <w:lang w:val="en-US"/>
              </w:rPr>
              <w:t>Target Risk Score: 8</w:t>
            </w:r>
          </w:p>
        </w:tc>
      </w:tr>
    </w:tbl>
    <w:p w14:paraId="4DCF3503" w14:textId="77777777" w:rsidR="00833589" w:rsidRDefault="00833589" w:rsidP="00833589">
      <w:pPr>
        <w:spacing w:line="257" w:lineRule="auto"/>
        <w:rPr>
          <w:rFonts w:ascii="Calibri" w:eastAsia="Calibri" w:hAnsi="Calibri" w:cs="Calibri"/>
          <w:b/>
          <w:bCs/>
        </w:rPr>
      </w:pPr>
      <w:r w:rsidRPr="220AA44F">
        <w:rPr>
          <w:rFonts w:ascii="Calibri" w:eastAsia="Calibri" w:hAnsi="Calibri" w:cs="Calibri"/>
          <w:b/>
          <w:bCs/>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833589" w14:paraId="63C1B18A"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2131A2D6"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I</w:t>
            </w:r>
          </w:p>
          <w:p w14:paraId="0840B10E"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M</w:t>
            </w:r>
          </w:p>
          <w:p w14:paraId="34D51A3D"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P</w:t>
            </w:r>
          </w:p>
          <w:p w14:paraId="6E5C59D1"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A</w:t>
            </w:r>
          </w:p>
          <w:p w14:paraId="67EEA7F3"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C</w:t>
            </w:r>
          </w:p>
          <w:p w14:paraId="49AE0D63" w14:textId="77777777" w:rsidR="00833589" w:rsidRPr="00153262" w:rsidRDefault="00833589"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5446F53"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 xml:space="preserve">CATASTROPHIC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1D6F8D42"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5B8AE91A"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7B1D7943"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34C1F1FB"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F6D00BB"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25</w:t>
            </w:r>
          </w:p>
        </w:tc>
      </w:tr>
      <w:tr w:rsidR="00833589" w14:paraId="4DB7B6B0" w14:textId="77777777" w:rsidTr="001F545F">
        <w:trPr>
          <w:trHeight w:val="412"/>
        </w:trPr>
        <w:tc>
          <w:tcPr>
            <w:tcW w:w="562" w:type="dxa"/>
            <w:vMerge/>
            <w:tcBorders>
              <w:left w:val="single" w:sz="4" w:space="0" w:color="auto"/>
              <w:right w:val="single" w:sz="4" w:space="0" w:color="auto"/>
            </w:tcBorders>
            <w:shd w:val="clear" w:color="auto" w:fill="EEEEEE"/>
          </w:tcPr>
          <w:p w14:paraId="18C4F066"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64736CB"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50DFD5D"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FFC000" w:themeFill="accent4"/>
          </w:tcPr>
          <w:p w14:paraId="04BD96AE"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784A4608"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12</w:t>
            </w:r>
          </w:p>
        </w:tc>
        <w:tc>
          <w:tcPr>
            <w:tcW w:w="1070" w:type="dxa"/>
            <w:tcBorders>
              <w:top w:val="single" w:sz="8" w:space="0" w:color="auto"/>
              <w:left w:val="single" w:sz="8" w:space="0" w:color="auto"/>
              <w:bottom w:val="single" w:sz="8" w:space="0" w:color="auto"/>
              <w:right w:val="single" w:sz="8" w:space="0" w:color="auto"/>
            </w:tcBorders>
            <w:shd w:val="clear" w:color="auto" w:fill="FF0000"/>
          </w:tcPr>
          <w:p w14:paraId="546DA348"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D1DDD19"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20</w:t>
            </w:r>
          </w:p>
        </w:tc>
      </w:tr>
      <w:tr w:rsidR="00833589" w14:paraId="193F7264" w14:textId="77777777" w:rsidTr="001F545F">
        <w:trPr>
          <w:trHeight w:val="350"/>
        </w:trPr>
        <w:tc>
          <w:tcPr>
            <w:tcW w:w="562" w:type="dxa"/>
            <w:vMerge/>
            <w:tcBorders>
              <w:left w:val="single" w:sz="4" w:space="0" w:color="auto"/>
              <w:right w:val="single" w:sz="4" w:space="0" w:color="auto"/>
            </w:tcBorders>
            <w:shd w:val="clear" w:color="auto" w:fill="EEEEEE"/>
          </w:tcPr>
          <w:p w14:paraId="1BE85708"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B5F8042"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59C84036"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72544875"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266C9F79"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302EBF3F"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C6BA902"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833589" w14:paraId="78D200A3" w14:textId="77777777" w:rsidTr="001F545F">
        <w:tc>
          <w:tcPr>
            <w:tcW w:w="562" w:type="dxa"/>
            <w:vMerge/>
            <w:tcBorders>
              <w:left w:val="single" w:sz="4" w:space="0" w:color="auto"/>
              <w:right w:val="single" w:sz="4" w:space="0" w:color="auto"/>
            </w:tcBorders>
            <w:shd w:val="clear" w:color="auto" w:fill="EEEEEE"/>
          </w:tcPr>
          <w:p w14:paraId="321436CD"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4C873375"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9CDF94D"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6DE1EB17"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F04D5C2"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47892574"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36EB2E5"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10</w:t>
            </w:r>
          </w:p>
        </w:tc>
      </w:tr>
      <w:tr w:rsidR="00833589" w14:paraId="26DF59DF" w14:textId="77777777" w:rsidTr="001F545F">
        <w:tc>
          <w:tcPr>
            <w:tcW w:w="562" w:type="dxa"/>
            <w:vMerge/>
            <w:tcBorders>
              <w:left w:val="single" w:sz="4" w:space="0" w:color="auto"/>
              <w:right w:val="single" w:sz="4" w:space="0" w:color="auto"/>
            </w:tcBorders>
            <w:shd w:val="clear" w:color="auto" w:fill="EEEEEE"/>
          </w:tcPr>
          <w:p w14:paraId="2B6F5A63"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69EB5477"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4144488"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1895CD15"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45E95088"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2C34A33"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902435F"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5</w:t>
            </w:r>
          </w:p>
        </w:tc>
      </w:tr>
      <w:tr w:rsidR="00833589" w14:paraId="10C31698" w14:textId="77777777" w:rsidTr="001F545F">
        <w:tc>
          <w:tcPr>
            <w:tcW w:w="562" w:type="dxa"/>
            <w:vMerge/>
            <w:tcBorders>
              <w:left w:val="single" w:sz="4" w:space="0" w:color="auto"/>
              <w:right w:val="single" w:sz="4" w:space="0" w:color="auto"/>
            </w:tcBorders>
            <w:shd w:val="clear" w:color="auto" w:fill="EEEEEE"/>
          </w:tcPr>
          <w:p w14:paraId="618788FD"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79F4EF8" w14:textId="77777777" w:rsidR="00833589" w:rsidRPr="00942F04" w:rsidRDefault="00833589"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5A539A4"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4EA10F3C"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13D255A7"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072CADE1"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8174BC8"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833589" w14:paraId="4F9A18DE"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27467E04" w14:textId="77777777" w:rsidR="00833589" w:rsidRDefault="00833589"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565D2D27" w14:textId="77777777" w:rsidR="00833589" w:rsidRPr="00153262" w:rsidRDefault="00833589" w:rsidP="001F545F">
            <w:pPr>
              <w:jc w:val="center"/>
              <w:rPr>
                <w:rFonts w:eastAsia="Calibri" w:cs="Arial"/>
                <w:b/>
                <w:bCs/>
                <w:color w:val="000000" w:themeColor="text1"/>
                <w:sz w:val="20"/>
                <w:szCs w:val="20"/>
              </w:rPr>
            </w:pPr>
            <w:r w:rsidRPr="00153262">
              <w:rPr>
                <w:b/>
                <w:bCs/>
              </w:rPr>
              <w:t>LIKELIHOOD</w:t>
            </w:r>
          </w:p>
        </w:tc>
      </w:tr>
    </w:tbl>
    <w:p w14:paraId="65B8E579" w14:textId="77777777" w:rsidR="00833589" w:rsidRDefault="00833589" w:rsidP="00833589">
      <w:pPr>
        <w:spacing w:line="257" w:lineRule="auto"/>
        <w:rPr>
          <w:rFonts w:ascii="Calibri" w:eastAsia="Calibri" w:hAnsi="Calibri" w:cs="Calibri"/>
        </w:rPr>
      </w:pPr>
    </w:p>
    <w:p w14:paraId="01483139" w14:textId="77777777" w:rsidR="00833589" w:rsidRPr="004C569A" w:rsidRDefault="00833589" w:rsidP="00833589">
      <w:pPr>
        <w:pStyle w:val="paragraph"/>
        <w:spacing w:before="0" w:beforeAutospacing="0" w:after="0" w:afterAutospacing="0"/>
        <w:rPr>
          <w:rStyle w:val="normaltextrun"/>
          <w:rFonts w:ascii="Arial" w:eastAsia="Arial" w:hAnsi="Arial" w:cs="Arial"/>
        </w:rPr>
      </w:pPr>
      <w:r w:rsidRPr="004C569A">
        <w:rPr>
          <w:rStyle w:val="normaltextrun"/>
          <w:rFonts w:ascii="Arial" w:eastAsia="Arial" w:hAnsi="Arial" w:cs="Arial"/>
        </w:rPr>
        <w:t>There are three elements to this risk – the implementation of Oracle Fusion, the development of core systems and the organisation's data requirements.</w:t>
      </w:r>
    </w:p>
    <w:p w14:paraId="4994F827" w14:textId="77777777" w:rsidR="00833589" w:rsidRPr="004C569A" w:rsidRDefault="00833589" w:rsidP="00833589">
      <w:pPr>
        <w:pStyle w:val="paragraph"/>
        <w:spacing w:before="0" w:beforeAutospacing="0" w:after="0" w:afterAutospacing="0"/>
        <w:rPr>
          <w:rStyle w:val="normaltextrun"/>
          <w:rFonts w:ascii="Arial" w:eastAsia="Arial" w:hAnsi="Arial" w:cs="Arial"/>
        </w:rPr>
      </w:pPr>
    </w:p>
    <w:p w14:paraId="7300BC98" w14:textId="77777777" w:rsidR="00833589" w:rsidRPr="004C569A" w:rsidRDefault="00833589" w:rsidP="00833589">
      <w:pPr>
        <w:jc w:val="both"/>
        <w:rPr>
          <w:rFonts w:ascii="Arial" w:eastAsia="Calibri" w:hAnsi="Arial" w:cs="Arial"/>
          <w:sz w:val="24"/>
          <w:szCs w:val="24"/>
          <w:lang w:val="en-US"/>
        </w:rPr>
      </w:pPr>
      <w:r w:rsidRPr="004C569A">
        <w:rPr>
          <w:rFonts w:ascii="Arial" w:eastAsia="Arial" w:hAnsi="Arial" w:cs="Arial"/>
          <w:sz w:val="24"/>
          <w:szCs w:val="24"/>
        </w:rPr>
        <w:t xml:space="preserve">The Oracle Fusion programme that will replace the existing system for managing our money and people resources will go live during 2022/23 although the original go live date has been put back. To ensure smooth transition end user engagement sessions </w:t>
      </w:r>
      <w:r w:rsidRPr="004C569A">
        <w:rPr>
          <w:rFonts w:ascii="Arial" w:eastAsia="Arial" w:hAnsi="Arial" w:cs="Arial"/>
          <w:sz w:val="24"/>
          <w:szCs w:val="24"/>
          <w:lang w:val="en-US"/>
        </w:rPr>
        <w:t xml:space="preserve">are being rolled out and we are identifying 'hard to reach' users in service areas. Business Readiness surveys and Business Readiness Assessments are being completed for each service area. </w:t>
      </w:r>
    </w:p>
    <w:p w14:paraId="7E500302" w14:textId="6EB0F497" w:rsidR="00833589" w:rsidRDefault="00833589" w:rsidP="00833589">
      <w:pPr>
        <w:spacing w:line="257" w:lineRule="auto"/>
        <w:jc w:val="both"/>
        <w:rPr>
          <w:rFonts w:ascii="Arial" w:eastAsia="Arial" w:hAnsi="Arial" w:cs="Arial"/>
          <w:sz w:val="24"/>
          <w:szCs w:val="24"/>
          <w:lang w:val="en-US"/>
        </w:rPr>
      </w:pPr>
      <w:r w:rsidRPr="004C569A">
        <w:rPr>
          <w:rFonts w:ascii="Arial" w:eastAsia="Arial" w:hAnsi="Arial" w:cs="Arial"/>
          <w:sz w:val="24"/>
          <w:szCs w:val="24"/>
          <w:lang w:val="en-US"/>
        </w:rPr>
        <w:t xml:space="preserve">Work continues to ensure our core systems are fit for purpose and that the </w:t>
      </w:r>
      <w:proofErr w:type="spellStart"/>
      <w:r w:rsidRPr="004C569A">
        <w:rPr>
          <w:rFonts w:ascii="Arial" w:eastAsia="Arial" w:hAnsi="Arial" w:cs="Arial"/>
          <w:sz w:val="24"/>
          <w:szCs w:val="24"/>
          <w:lang w:val="en-US"/>
        </w:rPr>
        <w:t>organisation’s</w:t>
      </w:r>
      <w:proofErr w:type="spellEnd"/>
      <w:r w:rsidRPr="004C569A">
        <w:rPr>
          <w:rFonts w:ascii="Arial" w:eastAsia="Arial" w:hAnsi="Arial" w:cs="Arial"/>
          <w:sz w:val="24"/>
          <w:szCs w:val="24"/>
          <w:lang w:val="en-US"/>
        </w:rPr>
        <w:t xml:space="preserve"> data requirements are met. A Digital Services transformation </w:t>
      </w:r>
      <w:proofErr w:type="spellStart"/>
      <w:r w:rsidRPr="004C569A">
        <w:rPr>
          <w:rFonts w:ascii="Arial" w:eastAsia="Arial" w:hAnsi="Arial" w:cs="Arial"/>
          <w:sz w:val="24"/>
          <w:szCs w:val="24"/>
          <w:lang w:val="en-US"/>
        </w:rPr>
        <w:t>programme</w:t>
      </w:r>
      <w:proofErr w:type="spellEnd"/>
      <w:r w:rsidRPr="004C569A">
        <w:rPr>
          <w:rFonts w:ascii="Arial" w:eastAsia="Arial" w:hAnsi="Arial" w:cs="Arial"/>
          <w:sz w:val="24"/>
          <w:szCs w:val="24"/>
          <w:lang w:val="en-US"/>
        </w:rPr>
        <w:t xml:space="preserve"> is progressing and is due to be completed by the end of 2022. This will adopt best practice to deliver a high performing Digital Service</w:t>
      </w:r>
    </w:p>
    <w:p w14:paraId="15A42DAF" w14:textId="56794A8B" w:rsidR="006C6B84" w:rsidRDefault="006C6B84">
      <w:pPr>
        <w:rPr>
          <w:rFonts w:ascii="Arial" w:eastAsia="Arial" w:hAnsi="Arial" w:cs="Arial"/>
          <w:sz w:val="24"/>
          <w:szCs w:val="24"/>
          <w:lang w:val="en-US"/>
        </w:rPr>
      </w:pPr>
      <w:r>
        <w:rPr>
          <w:rFonts w:ascii="Arial" w:eastAsia="Arial" w:hAnsi="Arial" w:cs="Arial"/>
          <w:sz w:val="24"/>
          <w:szCs w:val="24"/>
          <w:lang w:val="en-US"/>
        </w:rPr>
        <w:br w:type="page"/>
      </w:r>
    </w:p>
    <w:p w14:paraId="5E90643A" w14:textId="61631057" w:rsidR="00833589" w:rsidRPr="004C569A" w:rsidRDefault="004E44D6" w:rsidP="00833589">
      <w:pPr>
        <w:spacing w:line="257" w:lineRule="auto"/>
        <w:rPr>
          <w:rFonts w:ascii="Arial" w:eastAsia="Calibri" w:hAnsi="Arial" w:cs="Arial"/>
          <w:b/>
          <w:bCs/>
          <w:sz w:val="24"/>
          <w:szCs w:val="24"/>
          <w:lang w:val="en-US"/>
        </w:rPr>
      </w:pPr>
      <w:proofErr w:type="gramStart"/>
      <w:r>
        <w:rPr>
          <w:rFonts w:ascii="Arial" w:eastAsia="Calibri" w:hAnsi="Arial" w:cs="Arial"/>
          <w:b/>
          <w:bCs/>
          <w:sz w:val="24"/>
          <w:szCs w:val="24"/>
          <w:lang w:val="en-US"/>
        </w:rPr>
        <w:lastRenderedPageBreak/>
        <w:t>2</w:t>
      </w:r>
      <w:r w:rsidR="00D112DE" w:rsidRPr="00D112DE">
        <w:rPr>
          <w:rFonts w:ascii="Arial" w:eastAsia="Calibri" w:hAnsi="Arial" w:cs="Arial"/>
          <w:b/>
          <w:bCs/>
          <w:sz w:val="24"/>
          <w:szCs w:val="24"/>
          <w:lang w:val="en-US"/>
        </w:rPr>
        <w:t>.3</w:t>
      </w:r>
      <w:r w:rsidR="00D112DE">
        <w:rPr>
          <w:rFonts w:ascii="Arial" w:eastAsia="Calibri" w:hAnsi="Arial" w:cs="Arial"/>
          <w:sz w:val="24"/>
          <w:szCs w:val="24"/>
          <w:lang w:val="en-US"/>
        </w:rPr>
        <w:t xml:space="preserve"> </w:t>
      </w:r>
      <w:r w:rsidR="00833589" w:rsidRPr="004C569A">
        <w:rPr>
          <w:rFonts w:ascii="Arial" w:eastAsia="Calibri" w:hAnsi="Arial" w:cs="Arial"/>
          <w:b/>
          <w:bCs/>
          <w:sz w:val="24"/>
          <w:szCs w:val="24"/>
          <w:lang w:val="en-US"/>
        </w:rPr>
        <w:t xml:space="preserve"> Capital</w:t>
      </w:r>
      <w:proofErr w:type="gramEnd"/>
      <w:r w:rsidR="00833589" w:rsidRPr="004C569A">
        <w:rPr>
          <w:rFonts w:ascii="Arial" w:eastAsia="Calibri" w:hAnsi="Arial" w:cs="Arial"/>
          <w:b/>
          <w:bCs/>
          <w:sz w:val="24"/>
          <w:szCs w:val="24"/>
          <w:lang w:val="en-US"/>
        </w:rPr>
        <w:t xml:space="preserve"> Investment Pressures </w:t>
      </w:r>
    </w:p>
    <w:tbl>
      <w:tblPr>
        <w:tblStyle w:val="TableGrid"/>
        <w:tblW w:w="0" w:type="auto"/>
        <w:tblLook w:val="04A0" w:firstRow="1" w:lastRow="0" w:firstColumn="1" w:lastColumn="0" w:noHBand="0" w:noVBand="1"/>
      </w:tblPr>
      <w:tblGrid>
        <w:gridCol w:w="5364"/>
        <w:gridCol w:w="1821"/>
        <w:gridCol w:w="1821"/>
      </w:tblGrid>
      <w:tr w:rsidR="00833589" w14:paraId="74692355" w14:textId="77777777" w:rsidTr="001F545F">
        <w:tc>
          <w:tcPr>
            <w:tcW w:w="5370" w:type="dxa"/>
            <w:tcBorders>
              <w:top w:val="single" w:sz="8" w:space="0" w:color="auto"/>
              <w:left w:val="single" w:sz="8" w:space="0" w:color="auto"/>
              <w:bottom w:val="single" w:sz="8" w:space="0" w:color="auto"/>
              <w:right w:val="single" w:sz="8" w:space="0" w:color="auto"/>
            </w:tcBorders>
          </w:tcPr>
          <w:p w14:paraId="6461F2B0" w14:textId="77777777" w:rsidR="00833589" w:rsidRDefault="00833589" w:rsidP="001F545F">
            <w:r w:rsidRPr="13B7F5DA">
              <w:rPr>
                <w:rFonts w:ascii="Calibri" w:eastAsia="Calibri" w:hAnsi="Calibri" w:cs="Calibri"/>
                <w:b/>
                <w:bCs/>
              </w:rPr>
              <w:t xml:space="preserve">Risk ID: </w:t>
            </w:r>
            <w:r w:rsidRPr="13B7F5DA">
              <w:rPr>
                <w:rFonts w:ascii="Calibri" w:eastAsia="Calibri" w:hAnsi="Calibri" w:cs="Calibri"/>
                <w:b/>
                <w:bCs/>
                <w:color w:val="000000" w:themeColor="text1"/>
              </w:rPr>
              <w:t xml:space="preserve">Corp 7     </w:t>
            </w:r>
          </w:p>
          <w:p w14:paraId="1CA8402D" w14:textId="77777777" w:rsidR="00833589" w:rsidRDefault="00833589" w:rsidP="001F545F">
            <w:r w:rsidRPr="13B7F5DA">
              <w:rPr>
                <w:rFonts w:ascii="Calibri" w:eastAsia="Calibri" w:hAnsi="Calibri" w:cs="Calibri"/>
                <w:b/>
                <w:bCs/>
                <w:color w:val="000000" w:themeColor="text1"/>
              </w:rPr>
              <w:t>Title: Capital Investment Pressures</w:t>
            </w:r>
          </w:p>
        </w:tc>
        <w:tc>
          <w:tcPr>
            <w:tcW w:w="1822" w:type="dxa"/>
            <w:tcBorders>
              <w:top w:val="single" w:sz="8" w:space="0" w:color="auto"/>
              <w:left w:val="single" w:sz="8" w:space="0" w:color="auto"/>
              <w:bottom w:val="single" w:sz="8" w:space="0" w:color="auto"/>
              <w:right w:val="single" w:sz="8" w:space="0" w:color="auto"/>
            </w:tcBorders>
          </w:tcPr>
          <w:p w14:paraId="7DB2C9F2" w14:textId="77777777" w:rsidR="00833589" w:rsidRDefault="00833589" w:rsidP="001F545F">
            <w:pPr>
              <w:jc w:val="center"/>
              <w:rPr>
                <w:rFonts w:ascii="Calibri" w:eastAsia="Calibri" w:hAnsi="Calibri" w:cs="Calibri"/>
                <w:b/>
                <w:bCs/>
                <w:lang w:val="en-US"/>
              </w:rPr>
            </w:pPr>
            <w:r w:rsidRPr="13B7F5DA">
              <w:rPr>
                <w:rFonts w:ascii="Calibri" w:eastAsia="Calibri" w:hAnsi="Calibri" w:cs="Calibri"/>
                <w:b/>
                <w:bCs/>
                <w:lang w:val="en-US"/>
              </w:rPr>
              <w:t>Current Risk Score: 16</w:t>
            </w:r>
          </w:p>
        </w:tc>
        <w:tc>
          <w:tcPr>
            <w:tcW w:w="1822" w:type="dxa"/>
            <w:tcBorders>
              <w:top w:val="single" w:sz="8" w:space="0" w:color="auto"/>
              <w:left w:val="single" w:sz="8" w:space="0" w:color="auto"/>
              <w:bottom w:val="single" w:sz="8" w:space="0" w:color="auto"/>
              <w:right w:val="single" w:sz="8" w:space="0" w:color="auto"/>
            </w:tcBorders>
          </w:tcPr>
          <w:p w14:paraId="4EFA53AE" w14:textId="77777777" w:rsidR="00833589" w:rsidRDefault="00833589" w:rsidP="001F545F">
            <w:pPr>
              <w:jc w:val="center"/>
              <w:rPr>
                <w:rFonts w:ascii="Calibri" w:eastAsia="Calibri" w:hAnsi="Calibri" w:cs="Calibri"/>
                <w:b/>
                <w:bCs/>
                <w:lang w:val="en-US"/>
              </w:rPr>
            </w:pPr>
            <w:r w:rsidRPr="13B7F5DA">
              <w:rPr>
                <w:rFonts w:ascii="Calibri" w:eastAsia="Calibri" w:hAnsi="Calibri" w:cs="Calibri"/>
                <w:b/>
                <w:bCs/>
                <w:lang w:val="en-US"/>
              </w:rPr>
              <w:t>Target Risk Score: 12</w:t>
            </w:r>
          </w:p>
        </w:tc>
      </w:tr>
    </w:tbl>
    <w:p w14:paraId="66F245ED" w14:textId="77777777" w:rsidR="00833589" w:rsidRDefault="00833589" w:rsidP="00833589">
      <w:pPr>
        <w:spacing w:line="257" w:lineRule="auto"/>
        <w:rPr>
          <w:rFonts w:ascii="Calibri" w:eastAsia="Calibri" w:hAnsi="Calibri" w:cs="Calibri"/>
          <w:b/>
          <w:bCs/>
          <w:szCs w:val="24"/>
          <w:lang w:val="en-US"/>
        </w:rPr>
      </w:pPr>
      <w:r w:rsidRPr="4BE2B406">
        <w:rPr>
          <w:rFonts w:ascii="Calibri" w:eastAsia="Calibri" w:hAnsi="Calibri" w:cs="Calibri"/>
          <w:b/>
          <w:bCs/>
          <w:szCs w:val="24"/>
          <w:lang w:val="en-US"/>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833589" w14:paraId="14690409"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777170F5"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I</w:t>
            </w:r>
          </w:p>
          <w:p w14:paraId="560766D5"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M</w:t>
            </w:r>
          </w:p>
          <w:p w14:paraId="7500CEB8"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P</w:t>
            </w:r>
          </w:p>
          <w:p w14:paraId="3B0764C7"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A</w:t>
            </w:r>
          </w:p>
          <w:p w14:paraId="25B1EA8E" w14:textId="77777777" w:rsidR="00833589" w:rsidRDefault="00833589" w:rsidP="001F545F">
            <w:pPr>
              <w:spacing w:line="240" w:lineRule="auto"/>
              <w:jc w:val="center"/>
              <w:rPr>
                <w:rFonts w:eastAsia="Calibri" w:cs="Arial"/>
                <w:b/>
                <w:bCs/>
                <w:color w:val="000000" w:themeColor="text1"/>
              </w:rPr>
            </w:pPr>
            <w:r>
              <w:rPr>
                <w:rFonts w:eastAsia="Calibri" w:cs="Arial"/>
                <w:b/>
                <w:bCs/>
                <w:color w:val="000000" w:themeColor="text1"/>
              </w:rPr>
              <w:t>C</w:t>
            </w:r>
          </w:p>
          <w:p w14:paraId="35800F45" w14:textId="77777777" w:rsidR="00833589" w:rsidRPr="00153262" w:rsidRDefault="00833589"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0CD6A110"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 xml:space="preserve">CATASTROPHIC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0ED91DF"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5501CE2F"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414FC76D"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CA27F15"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0F22457"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25</w:t>
            </w:r>
          </w:p>
        </w:tc>
      </w:tr>
      <w:tr w:rsidR="00833589" w14:paraId="717F0E13" w14:textId="77777777" w:rsidTr="001F545F">
        <w:trPr>
          <w:trHeight w:val="412"/>
        </w:trPr>
        <w:tc>
          <w:tcPr>
            <w:tcW w:w="562" w:type="dxa"/>
            <w:vMerge/>
            <w:tcBorders>
              <w:left w:val="single" w:sz="4" w:space="0" w:color="auto"/>
              <w:right w:val="single" w:sz="4" w:space="0" w:color="auto"/>
            </w:tcBorders>
            <w:shd w:val="clear" w:color="auto" w:fill="EEEEEE"/>
          </w:tcPr>
          <w:p w14:paraId="1BCC8C70"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11345CE3"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0DC2CC9"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39AED6F6"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FF0000"/>
          </w:tcPr>
          <w:p w14:paraId="03798133"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12</w:t>
            </w:r>
          </w:p>
        </w:tc>
        <w:tc>
          <w:tcPr>
            <w:tcW w:w="1070" w:type="dxa"/>
            <w:tcBorders>
              <w:top w:val="single" w:sz="8" w:space="0" w:color="auto"/>
              <w:left w:val="single" w:sz="8" w:space="0" w:color="auto"/>
              <w:bottom w:val="single" w:sz="8" w:space="0" w:color="auto"/>
              <w:right w:val="single" w:sz="8" w:space="0" w:color="auto"/>
            </w:tcBorders>
            <w:shd w:val="clear" w:color="auto" w:fill="FF0000"/>
          </w:tcPr>
          <w:p w14:paraId="675E2F3B"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346E2FF"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20</w:t>
            </w:r>
          </w:p>
        </w:tc>
      </w:tr>
      <w:tr w:rsidR="00833589" w14:paraId="0ED20451" w14:textId="77777777" w:rsidTr="001F545F">
        <w:trPr>
          <w:trHeight w:val="350"/>
        </w:trPr>
        <w:tc>
          <w:tcPr>
            <w:tcW w:w="562" w:type="dxa"/>
            <w:vMerge/>
            <w:tcBorders>
              <w:left w:val="single" w:sz="4" w:space="0" w:color="auto"/>
              <w:right w:val="single" w:sz="4" w:space="0" w:color="auto"/>
            </w:tcBorders>
            <w:shd w:val="clear" w:color="auto" w:fill="EEEEEE"/>
          </w:tcPr>
          <w:p w14:paraId="324BED02"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5D0342E"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3F6E8301"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0DA4A358"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001B229E"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C0BAAFE"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AB9077"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833589" w14:paraId="73FC3497" w14:textId="77777777" w:rsidTr="001F545F">
        <w:tc>
          <w:tcPr>
            <w:tcW w:w="562" w:type="dxa"/>
            <w:vMerge/>
            <w:tcBorders>
              <w:left w:val="single" w:sz="4" w:space="0" w:color="auto"/>
              <w:right w:val="single" w:sz="4" w:space="0" w:color="auto"/>
            </w:tcBorders>
            <w:shd w:val="clear" w:color="auto" w:fill="EEEEEE"/>
          </w:tcPr>
          <w:p w14:paraId="29FC5E29"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1B5105A"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A413526"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22A0AE3A"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9489C20"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419A1BD1"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029F080"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10</w:t>
            </w:r>
          </w:p>
        </w:tc>
      </w:tr>
      <w:tr w:rsidR="00833589" w14:paraId="0C4DB967" w14:textId="77777777" w:rsidTr="001F545F">
        <w:tc>
          <w:tcPr>
            <w:tcW w:w="562" w:type="dxa"/>
            <w:vMerge/>
            <w:tcBorders>
              <w:left w:val="single" w:sz="4" w:space="0" w:color="auto"/>
              <w:right w:val="single" w:sz="4" w:space="0" w:color="auto"/>
            </w:tcBorders>
            <w:shd w:val="clear" w:color="auto" w:fill="EEEEEE"/>
          </w:tcPr>
          <w:p w14:paraId="2D7A79BF"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4E9D55A6" w14:textId="77777777" w:rsidR="00833589" w:rsidRPr="00153262" w:rsidRDefault="00833589"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4EBA32A"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5EDF3E46"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3564F03A"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7C60B104"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473DF64" w14:textId="77777777" w:rsidR="00833589" w:rsidRPr="00153262" w:rsidRDefault="00833589" w:rsidP="001F545F">
            <w:pPr>
              <w:spacing w:line="257" w:lineRule="auto"/>
              <w:rPr>
                <w:rFonts w:cs="Arial"/>
                <w:sz w:val="20"/>
                <w:szCs w:val="20"/>
              </w:rPr>
            </w:pPr>
            <w:r w:rsidRPr="00153262">
              <w:rPr>
                <w:rFonts w:eastAsia="Calibri" w:cs="Arial"/>
                <w:color w:val="000000" w:themeColor="text1"/>
                <w:sz w:val="20"/>
                <w:szCs w:val="20"/>
              </w:rPr>
              <w:t>5</w:t>
            </w:r>
          </w:p>
        </w:tc>
      </w:tr>
      <w:tr w:rsidR="00833589" w14:paraId="389F5664" w14:textId="77777777" w:rsidTr="001F545F">
        <w:tc>
          <w:tcPr>
            <w:tcW w:w="562" w:type="dxa"/>
            <w:vMerge/>
            <w:tcBorders>
              <w:left w:val="single" w:sz="4" w:space="0" w:color="auto"/>
              <w:right w:val="single" w:sz="4" w:space="0" w:color="auto"/>
            </w:tcBorders>
            <w:shd w:val="clear" w:color="auto" w:fill="EEEEEE"/>
          </w:tcPr>
          <w:p w14:paraId="1CCE4F21" w14:textId="77777777" w:rsidR="00833589" w:rsidRDefault="00833589"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1BE6CFF" w14:textId="77777777" w:rsidR="00833589" w:rsidRPr="00942F04" w:rsidRDefault="00833589"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1683B77"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46BE3359"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9C4C590"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CDBCBD3"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727456D" w14:textId="77777777" w:rsidR="00833589" w:rsidRPr="00153262" w:rsidRDefault="00833589"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833589" w14:paraId="7E48C932"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53C21477" w14:textId="77777777" w:rsidR="00833589" w:rsidRDefault="00833589"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579806C6" w14:textId="77777777" w:rsidR="00833589" w:rsidRPr="00153262" w:rsidRDefault="00833589" w:rsidP="001F545F">
            <w:pPr>
              <w:jc w:val="center"/>
              <w:rPr>
                <w:rFonts w:eastAsia="Calibri" w:cs="Arial"/>
                <w:b/>
                <w:bCs/>
                <w:color w:val="000000" w:themeColor="text1"/>
                <w:sz w:val="20"/>
                <w:szCs w:val="20"/>
              </w:rPr>
            </w:pPr>
            <w:r w:rsidRPr="00153262">
              <w:rPr>
                <w:b/>
                <w:bCs/>
              </w:rPr>
              <w:t>LIKELIHOOD</w:t>
            </w:r>
          </w:p>
        </w:tc>
      </w:tr>
    </w:tbl>
    <w:p w14:paraId="495B7940" w14:textId="77777777" w:rsidR="00833589" w:rsidRDefault="00833589" w:rsidP="00833589">
      <w:pPr>
        <w:spacing w:line="257" w:lineRule="auto"/>
        <w:rPr>
          <w:rFonts w:ascii="Calibri" w:eastAsia="Calibri" w:hAnsi="Calibri" w:cs="Calibri"/>
          <w:b/>
          <w:bCs/>
          <w:szCs w:val="24"/>
          <w:lang w:val="en-US"/>
        </w:rPr>
      </w:pPr>
    </w:p>
    <w:p w14:paraId="55477047" w14:textId="77777777" w:rsidR="00833589" w:rsidRPr="004C569A" w:rsidRDefault="00833589" w:rsidP="00833589">
      <w:pPr>
        <w:spacing w:line="257" w:lineRule="auto"/>
        <w:jc w:val="both"/>
        <w:rPr>
          <w:rFonts w:ascii="Arial" w:eastAsia="Arial Nova" w:hAnsi="Arial" w:cs="Arial"/>
          <w:sz w:val="24"/>
          <w:szCs w:val="24"/>
          <w:lang w:val="en-US"/>
        </w:rPr>
      </w:pPr>
      <w:r w:rsidRPr="004C569A">
        <w:rPr>
          <w:rFonts w:ascii="Arial" w:eastAsia="Arial Nova" w:hAnsi="Arial" w:cs="Arial"/>
          <w:sz w:val="24"/>
          <w:szCs w:val="24"/>
          <w:lang w:val="en-US"/>
        </w:rPr>
        <w:t xml:space="preserve">This risk focuses on the County Council's ability to support all its capital investment requirements going forward. To mitigate this risk the Capital Strategy and capital delivery </w:t>
      </w:r>
      <w:proofErr w:type="spellStart"/>
      <w:r w:rsidRPr="004C569A">
        <w:rPr>
          <w:rFonts w:ascii="Arial" w:eastAsia="Arial Nova" w:hAnsi="Arial" w:cs="Arial"/>
          <w:sz w:val="24"/>
          <w:szCs w:val="24"/>
          <w:lang w:val="en-US"/>
        </w:rPr>
        <w:t>programme</w:t>
      </w:r>
      <w:proofErr w:type="spellEnd"/>
      <w:r w:rsidRPr="004C569A">
        <w:rPr>
          <w:rFonts w:ascii="Arial" w:eastAsia="Arial Nova" w:hAnsi="Arial" w:cs="Arial"/>
          <w:sz w:val="24"/>
          <w:szCs w:val="24"/>
          <w:lang w:val="en-US"/>
        </w:rPr>
        <w:t xml:space="preserve"> are approved annually at the Full Council in February and are managed by the Capital Board at an officer level to ensure that the development of the capital </w:t>
      </w:r>
      <w:proofErr w:type="spellStart"/>
      <w:r w:rsidRPr="004C569A">
        <w:rPr>
          <w:rFonts w:ascii="Arial" w:eastAsia="Arial Nova" w:hAnsi="Arial" w:cs="Arial"/>
          <w:sz w:val="24"/>
          <w:szCs w:val="24"/>
          <w:lang w:val="en-US"/>
        </w:rPr>
        <w:t>programme</w:t>
      </w:r>
      <w:proofErr w:type="spellEnd"/>
      <w:r w:rsidRPr="004C569A">
        <w:rPr>
          <w:rFonts w:ascii="Arial" w:eastAsia="Arial Nova" w:hAnsi="Arial" w:cs="Arial"/>
          <w:sz w:val="24"/>
          <w:szCs w:val="24"/>
          <w:lang w:val="en-US"/>
        </w:rPr>
        <w:t xml:space="preserve"> is carried out with due regard to risk management and prudent and sustainable resource management. The Capital Board meets fortnightly and has senior membership from all key service areas.</w:t>
      </w:r>
    </w:p>
    <w:p w14:paraId="30AB4071" w14:textId="77777777" w:rsidR="00833589" w:rsidRPr="004C569A" w:rsidRDefault="00833589" w:rsidP="00833589">
      <w:pPr>
        <w:spacing w:line="257" w:lineRule="auto"/>
        <w:jc w:val="both"/>
        <w:rPr>
          <w:rFonts w:ascii="Arial" w:eastAsia="Arial Nova" w:hAnsi="Arial" w:cs="Arial"/>
          <w:sz w:val="24"/>
          <w:szCs w:val="24"/>
          <w:lang w:val="en-US"/>
        </w:rPr>
      </w:pPr>
      <w:r w:rsidRPr="004C569A">
        <w:rPr>
          <w:rFonts w:ascii="Arial" w:eastAsia="Arial Nova" w:hAnsi="Arial" w:cs="Arial"/>
          <w:sz w:val="24"/>
          <w:szCs w:val="24"/>
          <w:lang w:val="en-US"/>
        </w:rPr>
        <w:t>There is alignment with the property strategy review in that capital work is being focused on those buildings likely to remain operational and not surplus to requirements. This is in the context of different working arrangements going forward.</w:t>
      </w:r>
    </w:p>
    <w:p w14:paraId="34D3F110" w14:textId="20F7F786" w:rsidR="00833589" w:rsidRDefault="00833589" w:rsidP="00833589">
      <w:pPr>
        <w:spacing w:line="257" w:lineRule="auto"/>
        <w:jc w:val="both"/>
        <w:rPr>
          <w:rFonts w:ascii="Arial" w:eastAsia="Arial Nova" w:hAnsi="Arial" w:cs="Arial"/>
          <w:sz w:val="24"/>
          <w:szCs w:val="24"/>
          <w:lang w:val="en-US"/>
        </w:rPr>
      </w:pPr>
      <w:r w:rsidRPr="004C569A">
        <w:rPr>
          <w:rFonts w:ascii="Arial" w:eastAsia="Arial Nova" w:hAnsi="Arial" w:cs="Arial"/>
          <w:sz w:val="24"/>
          <w:szCs w:val="24"/>
          <w:lang w:val="en-US"/>
        </w:rPr>
        <w:t xml:space="preserve">Grant levels have been confirmed for 2022/23, and the projects / schemes they will support have been agreed. The delivery </w:t>
      </w:r>
      <w:proofErr w:type="spellStart"/>
      <w:r w:rsidRPr="004C569A">
        <w:rPr>
          <w:rFonts w:ascii="Arial" w:eastAsia="Arial Nova" w:hAnsi="Arial" w:cs="Arial"/>
          <w:sz w:val="24"/>
          <w:szCs w:val="24"/>
          <w:lang w:val="en-US"/>
        </w:rPr>
        <w:t>programme</w:t>
      </w:r>
      <w:proofErr w:type="spellEnd"/>
      <w:r w:rsidRPr="004C569A">
        <w:rPr>
          <w:rFonts w:ascii="Arial" w:eastAsia="Arial Nova" w:hAnsi="Arial" w:cs="Arial"/>
          <w:sz w:val="24"/>
          <w:szCs w:val="24"/>
          <w:lang w:val="en-US"/>
        </w:rPr>
        <w:t xml:space="preserve"> for 22/23 is also being reviewed to reflect the impact of slippage / earlier than planned delivery in the final quarter of 2021/22</w:t>
      </w:r>
      <w:r>
        <w:rPr>
          <w:rFonts w:ascii="Arial" w:eastAsia="Arial Nova" w:hAnsi="Arial" w:cs="Arial"/>
          <w:sz w:val="24"/>
          <w:szCs w:val="24"/>
          <w:lang w:val="en-US"/>
        </w:rPr>
        <w:t xml:space="preserve"> and costs associated with the current economic climate. </w:t>
      </w:r>
      <w:r w:rsidRPr="004C569A">
        <w:rPr>
          <w:rFonts w:ascii="Arial" w:eastAsia="Arial Nova" w:hAnsi="Arial" w:cs="Arial"/>
          <w:sz w:val="24"/>
          <w:szCs w:val="24"/>
          <w:lang w:val="en-US"/>
        </w:rPr>
        <w:t>Additional capital requirements for 2023/24 were provided by services for consideration by C</w:t>
      </w:r>
      <w:r>
        <w:rPr>
          <w:rFonts w:ascii="Arial" w:eastAsia="Arial Nova" w:hAnsi="Arial" w:cs="Arial"/>
          <w:sz w:val="24"/>
          <w:szCs w:val="24"/>
          <w:lang w:val="en-US"/>
        </w:rPr>
        <w:t xml:space="preserve">orporate </w:t>
      </w:r>
      <w:r w:rsidRPr="004C569A">
        <w:rPr>
          <w:rFonts w:ascii="Arial" w:eastAsia="Arial Nova" w:hAnsi="Arial" w:cs="Arial"/>
          <w:sz w:val="24"/>
          <w:szCs w:val="24"/>
          <w:lang w:val="en-US"/>
        </w:rPr>
        <w:t>M</w:t>
      </w:r>
      <w:r>
        <w:rPr>
          <w:rFonts w:ascii="Arial" w:eastAsia="Arial Nova" w:hAnsi="Arial" w:cs="Arial"/>
          <w:sz w:val="24"/>
          <w:szCs w:val="24"/>
          <w:lang w:val="en-US"/>
        </w:rPr>
        <w:t xml:space="preserve">anagement </w:t>
      </w:r>
      <w:r w:rsidRPr="004C569A">
        <w:rPr>
          <w:rFonts w:ascii="Arial" w:eastAsia="Arial Nova" w:hAnsi="Arial" w:cs="Arial"/>
          <w:sz w:val="24"/>
          <w:szCs w:val="24"/>
          <w:lang w:val="en-US"/>
        </w:rPr>
        <w:t>T</w:t>
      </w:r>
      <w:r>
        <w:rPr>
          <w:rFonts w:ascii="Arial" w:eastAsia="Arial Nova" w:hAnsi="Arial" w:cs="Arial"/>
          <w:sz w:val="24"/>
          <w:szCs w:val="24"/>
          <w:lang w:val="en-US"/>
        </w:rPr>
        <w:t>eam</w:t>
      </w:r>
      <w:r w:rsidRPr="004C569A">
        <w:rPr>
          <w:rFonts w:ascii="Arial" w:eastAsia="Arial Nova" w:hAnsi="Arial" w:cs="Arial"/>
          <w:sz w:val="24"/>
          <w:szCs w:val="24"/>
          <w:lang w:val="en-US"/>
        </w:rPr>
        <w:t xml:space="preserve"> / Cabinet as part of the 2023/24 budget process.</w:t>
      </w:r>
    </w:p>
    <w:p w14:paraId="63DF8E05" w14:textId="12583474" w:rsidR="006C6B84" w:rsidRDefault="006C6B84">
      <w:pPr>
        <w:rPr>
          <w:rFonts w:ascii="Arial" w:eastAsia="Arial Nova" w:hAnsi="Arial" w:cs="Arial"/>
          <w:sz w:val="24"/>
          <w:szCs w:val="24"/>
          <w:lang w:val="en-US"/>
        </w:rPr>
      </w:pPr>
      <w:r>
        <w:rPr>
          <w:rFonts w:ascii="Arial" w:eastAsia="Arial Nova" w:hAnsi="Arial" w:cs="Arial"/>
          <w:sz w:val="24"/>
          <w:szCs w:val="24"/>
          <w:lang w:val="en-US"/>
        </w:rPr>
        <w:br w:type="page"/>
      </w:r>
    </w:p>
    <w:p w14:paraId="5CE1096D" w14:textId="56AC189E" w:rsidR="006C6B84" w:rsidRPr="009E283B" w:rsidRDefault="004E44D6" w:rsidP="00833589">
      <w:pPr>
        <w:spacing w:line="257" w:lineRule="auto"/>
        <w:jc w:val="both"/>
        <w:rPr>
          <w:rFonts w:ascii="Arial" w:eastAsia="Arial Nova" w:hAnsi="Arial" w:cs="Arial"/>
          <w:b/>
          <w:bCs/>
          <w:sz w:val="24"/>
          <w:szCs w:val="24"/>
          <w:lang w:val="en-US"/>
        </w:rPr>
      </w:pPr>
      <w:r>
        <w:rPr>
          <w:rFonts w:ascii="Arial" w:eastAsia="Arial Nova" w:hAnsi="Arial" w:cs="Arial"/>
          <w:b/>
          <w:bCs/>
          <w:sz w:val="24"/>
          <w:szCs w:val="24"/>
          <w:lang w:val="en-US"/>
        </w:rPr>
        <w:lastRenderedPageBreak/>
        <w:t>3</w:t>
      </w:r>
      <w:r w:rsidR="009E283B" w:rsidRPr="009E283B">
        <w:rPr>
          <w:rFonts w:ascii="Arial" w:eastAsia="Arial Nova" w:hAnsi="Arial" w:cs="Arial"/>
          <w:b/>
          <w:bCs/>
          <w:sz w:val="24"/>
          <w:szCs w:val="24"/>
          <w:lang w:val="en-US"/>
        </w:rPr>
        <w:t>.</w:t>
      </w:r>
      <w:r w:rsidR="009E283B" w:rsidRPr="009E283B">
        <w:rPr>
          <w:rFonts w:ascii="Arial" w:eastAsia="Arial Nova" w:hAnsi="Arial" w:cs="Arial"/>
          <w:b/>
          <w:bCs/>
          <w:sz w:val="24"/>
          <w:szCs w:val="24"/>
          <w:lang w:val="en-US"/>
        </w:rPr>
        <w:tab/>
        <w:t>Protecting our environment</w:t>
      </w:r>
    </w:p>
    <w:p w14:paraId="6752BF82" w14:textId="6721CE7C" w:rsidR="00FD1871" w:rsidRPr="009E283B" w:rsidRDefault="004E44D6" w:rsidP="00FD1871">
      <w:pPr>
        <w:rPr>
          <w:rFonts w:ascii="Arial" w:eastAsia="Arial" w:hAnsi="Arial" w:cs="Arial"/>
          <w:b/>
          <w:bCs/>
          <w:sz w:val="24"/>
          <w:szCs w:val="24"/>
        </w:rPr>
      </w:pPr>
      <w:r>
        <w:rPr>
          <w:rFonts w:ascii="Arial" w:eastAsia="Arial" w:hAnsi="Arial" w:cs="Arial"/>
          <w:b/>
          <w:bCs/>
          <w:sz w:val="24"/>
          <w:szCs w:val="24"/>
        </w:rPr>
        <w:t>3</w:t>
      </w:r>
      <w:r w:rsidR="009E283B" w:rsidRPr="009E283B">
        <w:rPr>
          <w:rFonts w:ascii="Arial" w:eastAsia="Arial" w:hAnsi="Arial" w:cs="Arial"/>
          <w:b/>
          <w:bCs/>
          <w:sz w:val="24"/>
          <w:szCs w:val="24"/>
        </w:rPr>
        <w:t>.1</w:t>
      </w:r>
      <w:r w:rsidR="009E283B" w:rsidRPr="009E283B">
        <w:rPr>
          <w:rFonts w:ascii="Arial" w:eastAsia="Arial" w:hAnsi="Arial" w:cs="Arial"/>
          <w:b/>
          <w:bCs/>
          <w:sz w:val="24"/>
          <w:szCs w:val="24"/>
        </w:rPr>
        <w:tab/>
      </w:r>
      <w:r w:rsidR="00FD1871" w:rsidRPr="009E283B">
        <w:rPr>
          <w:rFonts w:ascii="Arial" w:eastAsia="Arial" w:hAnsi="Arial" w:cs="Arial"/>
          <w:b/>
          <w:bCs/>
          <w:sz w:val="24"/>
          <w:szCs w:val="24"/>
        </w:rPr>
        <w:t xml:space="preserve"> Opportunities: Environmental Improvements</w:t>
      </w:r>
    </w:p>
    <w:tbl>
      <w:tblPr>
        <w:tblStyle w:val="TableGrid"/>
        <w:tblW w:w="0" w:type="auto"/>
        <w:tblLayout w:type="fixed"/>
        <w:tblLook w:val="04A0" w:firstRow="1" w:lastRow="0" w:firstColumn="1" w:lastColumn="0" w:noHBand="0" w:noVBand="1"/>
      </w:tblPr>
      <w:tblGrid>
        <w:gridCol w:w="5370"/>
        <w:gridCol w:w="1822"/>
        <w:gridCol w:w="1822"/>
      </w:tblGrid>
      <w:tr w:rsidR="00FD1871" w14:paraId="06CF852E" w14:textId="77777777" w:rsidTr="001F545F">
        <w:tc>
          <w:tcPr>
            <w:tcW w:w="5370" w:type="dxa"/>
            <w:tcBorders>
              <w:top w:val="single" w:sz="8" w:space="0" w:color="auto"/>
              <w:left w:val="single" w:sz="8" w:space="0" w:color="auto"/>
              <w:bottom w:val="single" w:sz="8" w:space="0" w:color="auto"/>
              <w:right w:val="single" w:sz="8" w:space="0" w:color="auto"/>
            </w:tcBorders>
          </w:tcPr>
          <w:p w14:paraId="6C89BEF5" w14:textId="77777777" w:rsidR="00FD1871" w:rsidRDefault="00FD1871" w:rsidP="001F545F">
            <w:pPr>
              <w:pStyle w:val="Heading2"/>
              <w:outlineLvl w:val="1"/>
              <w:rPr>
                <w:rFonts w:ascii="Calibri" w:eastAsia="Calibri" w:hAnsi="Calibri" w:cs="Calibri"/>
                <w:b/>
                <w:color w:val="000000" w:themeColor="text1"/>
                <w:sz w:val="22"/>
                <w:szCs w:val="22"/>
              </w:rPr>
            </w:pPr>
            <w:r w:rsidRPr="13B7F5DA">
              <w:rPr>
                <w:rFonts w:ascii="Calibri" w:eastAsia="Calibri" w:hAnsi="Calibri" w:cs="Calibri"/>
                <w:b/>
                <w:color w:val="auto"/>
                <w:sz w:val="22"/>
                <w:szCs w:val="22"/>
              </w:rPr>
              <w:t xml:space="preserve">Opportunity ID: </w:t>
            </w:r>
            <w:r w:rsidRPr="13B7F5DA">
              <w:rPr>
                <w:rFonts w:ascii="Calibri" w:eastAsia="Calibri" w:hAnsi="Calibri" w:cs="Calibri"/>
                <w:b/>
                <w:color w:val="000000" w:themeColor="text1"/>
                <w:sz w:val="22"/>
                <w:szCs w:val="22"/>
              </w:rPr>
              <w:t xml:space="preserve">CO2   </w:t>
            </w:r>
          </w:p>
          <w:p w14:paraId="7B6FA9F2" w14:textId="77777777" w:rsidR="00FD1871" w:rsidRDefault="00FD1871" w:rsidP="001F545F">
            <w:pPr>
              <w:pStyle w:val="Heading2"/>
              <w:outlineLvl w:val="1"/>
              <w:rPr>
                <w:rFonts w:ascii="Calibri" w:eastAsia="Calibri" w:hAnsi="Calibri" w:cs="Calibri"/>
                <w:b/>
                <w:color w:val="000000" w:themeColor="text1"/>
                <w:sz w:val="22"/>
                <w:szCs w:val="22"/>
              </w:rPr>
            </w:pPr>
            <w:r w:rsidRPr="13B7F5DA">
              <w:rPr>
                <w:rFonts w:ascii="Calibri" w:eastAsia="Calibri" w:hAnsi="Calibri" w:cs="Calibri"/>
                <w:b/>
                <w:color w:val="000000" w:themeColor="text1"/>
                <w:sz w:val="22"/>
                <w:szCs w:val="22"/>
              </w:rPr>
              <w:t>Title: Environmental Improvements</w:t>
            </w:r>
          </w:p>
        </w:tc>
        <w:tc>
          <w:tcPr>
            <w:tcW w:w="1822" w:type="dxa"/>
            <w:tcBorders>
              <w:top w:val="single" w:sz="8" w:space="0" w:color="auto"/>
              <w:left w:val="single" w:sz="8" w:space="0" w:color="auto"/>
              <w:bottom w:val="single" w:sz="8" w:space="0" w:color="auto"/>
              <w:right w:val="single" w:sz="8" w:space="0" w:color="auto"/>
            </w:tcBorders>
          </w:tcPr>
          <w:p w14:paraId="05D7AD51" w14:textId="77777777" w:rsidR="00FD1871" w:rsidRDefault="00FD1871" w:rsidP="001F545F">
            <w:pPr>
              <w:jc w:val="center"/>
            </w:pPr>
            <w:r w:rsidRPr="475996EA">
              <w:rPr>
                <w:rFonts w:ascii="Calibri" w:eastAsia="Calibri" w:hAnsi="Calibri" w:cs="Calibri"/>
                <w:b/>
                <w:bCs/>
                <w:color w:val="000000" w:themeColor="text1"/>
              </w:rPr>
              <w:t>Current Opportunity score: 6</w:t>
            </w:r>
          </w:p>
        </w:tc>
        <w:tc>
          <w:tcPr>
            <w:tcW w:w="1822" w:type="dxa"/>
            <w:tcBorders>
              <w:top w:val="single" w:sz="8" w:space="0" w:color="auto"/>
              <w:left w:val="single" w:sz="8" w:space="0" w:color="auto"/>
              <w:bottom w:val="single" w:sz="8" w:space="0" w:color="auto"/>
              <w:right w:val="single" w:sz="8" w:space="0" w:color="auto"/>
            </w:tcBorders>
          </w:tcPr>
          <w:p w14:paraId="3E20AE67" w14:textId="77777777" w:rsidR="00FD1871" w:rsidRDefault="00FD1871" w:rsidP="001F545F">
            <w:pPr>
              <w:jc w:val="center"/>
            </w:pPr>
            <w:r w:rsidRPr="475996EA">
              <w:rPr>
                <w:rFonts w:ascii="Calibri" w:eastAsia="Calibri" w:hAnsi="Calibri" w:cs="Calibri"/>
                <w:b/>
                <w:bCs/>
                <w:color w:val="000000" w:themeColor="text1"/>
              </w:rPr>
              <w:t>Target Opportunity Score: 16</w:t>
            </w:r>
          </w:p>
        </w:tc>
      </w:tr>
    </w:tbl>
    <w:p w14:paraId="23ABDF0F" w14:textId="77777777" w:rsidR="00FD1871" w:rsidRDefault="00FD1871" w:rsidP="00FD1871">
      <w:pPr>
        <w:spacing w:line="257" w:lineRule="auto"/>
        <w:rPr>
          <w:rFonts w:ascii="Calibri" w:eastAsia="Calibri" w:hAnsi="Calibri" w:cs="Calibri"/>
          <w:b/>
          <w:bCs/>
        </w:rPr>
      </w:pPr>
      <w:r w:rsidRPr="3867415D">
        <w:rPr>
          <w:rFonts w:ascii="Calibri" w:eastAsia="Calibri" w:hAnsi="Calibri" w:cs="Calibri"/>
          <w:b/>
          <w:bCs/>
        </w:rPr>
        <w:t>Key</w:t>
      </w:r>
      <w:r w:rsidRPr="0B1125E3">
        <w:rPr>
          <w:rFonts w:ascii="Calibri" w:eastAsia="Calibri" w:hAnsi="Calibri" w:cs="Calibri"/>
          <w:b/>
          <w:bCs/>
        </w:rPr>
        <w:t xml:space="preserve">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2AC5C565"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139907E9"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70D137BB"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2553E2B8"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1E2D61F8"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4E14389D"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78CCD0D9"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647511A9" w14:textId="77777777" w:rsidR="00FD1871" w:rsidRPr="00153262" w:rsidRDefault="00FD1871" w:rsidP="001F545F">
            <w:pPr>
              <w:spacing w:line="257" w:lineRule="auto"/>
              <w:rPr>
                <w:rFonts w:eastAsia="Calibri" w:cs="Arial"/>
                <w:b/>
                <w:bCs/>
                <w:color w:val="000000" w:themeColor="text1"/>
                <w:sz w:val="20"/>
                <w:szCs w:val="20"/>
              </w:rPr>
            </w:pPr>
            <w:r>
              <w:rPr>
                <w:rFonts w:eastAsia="Calibri" w:cs="Arial"/>
                <w:b/>
                <w:bCs/>
                <w:color w:val="000000" w:themeColor="text1"/>
                <w:sz w:val="20"/>
                <w:szCs w:val="20"/>
              </w:rPr>
              <w:t>OUTSTANDING</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A3371E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22A5D89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4F73679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19599E9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E25CA1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5E830ADD" w14:textId="77777777" w:rsidTr="001F545F">
        <w:trPr>
          <w:trHeight w:val="412"/>
        </w:trPr>
        <w:tc>
          <w:tcPr>
            <w:tcW w:w="562" w:type="dxa"/>
            <w:vMerge/>
            <w:tcBorders>
              <w:left w:val="single" w:sz="4" w:space="0" w:color="auto"/>
              <w:right w:val="single" w:sz="4" w:space="0" w:color="auto"/>
            </w:tcBorders>
            <w:shd w:val="clear" w:color="auto" w:fill="EEEEEE"/>
          </w:tcPr>
          <w:p w14:paraId="003277A8"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B2511D8"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482A4C9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19C8D27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483DD22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r w:rsidRPr="00BA1BF8">
              <w:rPr>
                <w:rFonts w:eastAsia="Calibri" w:cs="Arial"/>
                <w:color w:val="000000" w:themeColor="text1"/>
                <w:sz w:val="20"/>
                <w:szCs w:val="20"/>
                <w:shd w:val="clear" w:color="auto" w:fill="E7E6E6" w:themeFill="background2"/>
              </w:rPr>
              <w:t>2</w:t>
            </w:r>
          </w:p>
        </w:tc>
        <w:tc>
          <w:tcPr>
            <w:tcW w:w="1070" w:type="dxa"/>
            <w:tcBorders>
              <w:top w:val="single" w:sz="8" w:space="0" w:color="auto"/>
              <w:left w:val="single" w:sz="8" w:space="0" w:color="auto"/>
              <w:bottom w:val="single" w:sz="8" w:space="0" w:color="auto"/>
              <w:right w:val="single" w:sz="8" w:space="0" w:color="auto"/>
            </w:tcBorders>
            <w:shd w:val="clear" w:color="auto" w:fill="0070C0"/>
          </w:tcPr>
          <w:p w14:paraId="06B3F63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0FA545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3969C82F" w14:textId="77777777" w:rsidTr="001F545F">
        <w:trPr>
          <w:trHeight w:val="350"/>
        </w:trPr>
        <w:tc>
          <w:tcPr>
            <w:tcW w:w="562" w:type="dxa"/>
            <w:vMerge/>
            <w:tcBorders>
              <w:left w:val="single" w:sz="4" w:space="0" w:color="auto"/>
              <w:right w:val="single" w:sz="4" w:space="0" w:color="auto"/>
            </w:tcBorders>
            <w:shd w:val="clear" w:color="auto" w:fill="EEEEEE"/>
          </w:tcPr>
          <w:p w14:paraId="64449806"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68912EB"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43A79B0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0FF4788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30C1747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089ED341"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01B110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702EAB4A" w14:textId="77777777" w:rsidTr="001F545F">
        <w:tc>
          <w:tcPr>
            <w:tcW w:w="562" w:type="dxa"/>
            <w:vMerge/>
            <w:tcBorders>
              <w:left w:val="single" w:sz="4" w:space="0" w:color="auto"/>
              <w:right w:val="single" w:sz="4" w:space="0" w:color="auto"/>
            </w:tcBorders>
            <w:shd w:val="clear" w:color="auto" w:fill="EEEEEE"/>
          </w:tcPr>
          <w:p w14:paraId="2A319036"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4A7638FD"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347525CA"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0D37951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285F83F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7356C18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24AF1E4"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2BCAA7D4" w14:textId="77777777" w:rsidTr="001F545F">
        <w:tc>
          <w:tcPr>
            <w:tcW w:w="562" w:type="dxa"/>
            <w:vMerge/>
            <w:tcBorders>
              <w:left w:val="single" w:sz="4" w:space="0" w:color="auto"/>
              <w:right w:val="single" w:sz="4" w:space="0" w:color="auto"/>
            </w:tcBorders>
            <w:shd w:val="clear" w:color="auto" w:fill="EEEEEE"/>
          </w:tcPr>
          <w:p w14:paraId="496E3290"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396A1BF"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4C7D14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60B4C08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1149C65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649E6C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C26E92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52AD2648" w14:textId="77777777" w:rsidTr="001F545F">
        <w:tc>
          <w:tcPr>
            <w:tcW w:w="562" w:type="dxa"/>
            <w:vMerge/>
            <w:tcBorders>
              <w:left w:val="single" w:sz="4" w:space="0" w:color="auto"/>
              <w:right w:val="single" w:sz="4" w:space="0" w:color="auto"/>
            </w:tcBorders>
            <w:shd w:val="clear" w:color="auto" w:fill="EEEEEE"/>
          </w:tcPr>
          <w:p w14:paraId="189527D7"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D2622F2"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B176E77"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CF588D2"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328EC5F8"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A4D813A"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A636881"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657E71A7"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57A27717"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0EBF8C85"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3EDAFB5E" w14:textId="77777777" w:rsidR="00FD1871" w:rsidRDefault="00FD1871" w:rsidP="00FD1871">
      <w:pPr>
        <w:spacing w:line="257" w:lineRule="auto"/>
        <w:rPr>
          <w:rFonts w:ascii="Calibri" w:eastAsia="Calibri" w:hAnsi="Calibri" w:cs="Calibri"/>
        </w:rPr>
      </w:pPr>
    </w:p>
    <w:p w14:paraId="71EA2DF8" w14:textId="77777777" w:rsidR="00FD1871" w:rsidRPr="0081290C" w:rsidRDefault="00FD1871" w:rsidP="00FD1871">
      <w:pPr>
        <w:jc w:val="both"/>
        <w:rPr>
          <w:rFonts w:ascii="Arial" w:eastAsia="Arial" w:hAnsi="Arial" w:cs="Arial"/>
          <w:sz w:val="24"/>
          <w:szCs w:val="24"/>
        </w:rPr>
      </w:pPr>
      <w:r w:rsidRPr="0081290C">
        <w:rPr>
          <w:rFonts w:ascii="Arial" w:eastAsia="Arial" w:hAnsi="Arial" w:cs="Arial"/>
          <w:sz w:val="24"/>
          <w:szCs w:val="24"/>
        </w:rPr>
        <w:t>This opportunity focuses on reducing the authorit</w:t>
      </w:r>
      <w:r>
        <w:rPr>
          <w:rFonts w:ascii="Arial" w:eastAsia="Arial" w:hAnsi="Arial" w:cs="Arial"/>
          <w:sz w:val="24"/>
          <w:szCs w:val="24"/>
        </w:rPr>
        <w:t>y'</w:t>
      </w:r>
      <w:r w:rsidRPr="0081290C">
        <w:rPr>
          <w:rFonts w:ascii="Arial" w:eastAsia="Arial" w:hAnsi="Arial" w:cs="Arial"/>
          <w:sz w:val="24"/>
          <w:szCs w:val="24"/>
        </w:rPr>
        <w:t>s carbon footprint and reducing the impact on air quality from our operations especially in urban areas by removing or reducing tailpipe emissions of noxious gases and particulates which impact adversely on hea</w:t>
      </w:r>
      <w:r>
        <w:rPr>
          <w:rFonts w:ascii="Arial" w:eastAsia="Arial" w:hAnsi="Arial" w:cs="Arial"/>
          <w:sz w:val="24"/>
          <w:szCs w:val="24"/>
        </w:rPr>
        <w:t>l</w:t>
      </w:r>
      <w:r w:rsidRPr="0081290C">
        <w:rPr>
          <w:rFonts w:ascii="Arial" w:eastAsia="Arial" w:hAnsi="Arial" w:cs="Arial"/>
          <w:sz w:val="24"/>
          <w:szCs w:val="24"/>
        </w:rPr>
        <w:t>th. We are also replacing older significantly less environmentally friendly vehicles with newer lower emission vehicles and plant as part of the Capital Fleet Replacement Programme</w:t>
      </w:r>
      <w:r w:rsidRPr="133A5C6D">
        <w:rPr>
          <w:rFonts w:ascii="Arial" w:eastAsia="Arial" w:hAnsi="Arial" w:cs="Arial"/>
          <w:sz w:val="24"/>
          <w:szCs w:val="24"/>
        </w:rPr>
        <w:t>.</w:t>
      </w:r>
      <w:r w:rsidRPr="0081290C">
        <w:rPr>
          <w:rFonts w:ascii="Arial" w:eastAsia="Arial" w:hAnsi="Arial" w:cs="Arial"/>
          <w:sz w:val="24"/>
          <w:szCs w:val="24"/>
        </w:rPr>
        <w:t xml:space="preserve"> </w:t>
      </w:r>
    </w:p>
    <w:p w14:paraId="3FF287B8" w14:textId="77777777" w:rsidR="00FD1871" w:rsidRDefault="00FD1871" w:rsidP="00FD1871">
      <w:pPr>
        <w:jc w:val="both"/>
        <w:rPr>
          <w:rFonts w:ascii="Arial" w:eastAsia="Arial" w:hAnsi="Arial" w:cs="Arial"/>
          <w:sz w:val="24"/>
          <w:szCs w:val="24"/>
        </w:rPr>
      </w:pPr>
      <w:r w:rsidRPr="0F0AE9D7">
        <w:rPr>
          <w:rFonts w:ascii="Arial" w:eastAsia="Arial" w:hAnsi="Arial" w:cs="Arial"/>
          <w:sz w:val="24"/>
          <w:szCs w:val="24"/>
        </w:rPr>
        <w:t>Funding of £1.98m has been made available to assist in the transition to an ultra-low emission vehicle (ULEV) fleet</w:t>
      </w:r>
      <w:r w:rsidRPr="7D159CEB">
        <w:rPr>
          <w:rFonts w:ascii="Arial" w:eastAsia="Arial" w:hAnsi="Arial" w:cs="Arial"/>
          <w:sz w:val="24"/>
          <w:szCs w:val="24"/>
        </w:rPr>
        <w:t>.  This</w:t>
      </w:r>
      <w:r w:rsidRPr="0F0AE9D7">
        <w:rPr>
          <w:rFonts w:ascii="Arial" w:eastAsia="Arial" w:hAnsi="Arial" w:cs="Arial"/>
          <w:sz w:val="24"/>
          <w:szCs w:val="24"/>
        </w:rPr>
        <w:t xml:space="preserve"> will include Electric Vehicles (EVs) and other technologies, especially hydrogen</w:t>
      </w:r>
      <w:r w:rsidRPr="5D997789">
        <w:rPr>
          <w:rFonts w:ascii="Arial" w:eastAsia="Arial" w:hAnsi="Arial" w:cs="Arial"/>
          <w:sz w:val="24"/>
          <w:szCs w:val="24"/>
        </w:rPr>
        <w:t>.</w:t>
      </w:r>
      <w:r w:rsidRPr="0F0AE9D7">
        <w:rPr>
          <w:rFonts w:ascii="Arial" w:eastAsia="Arial" w:hAnsi="Arial" w:cs="Arial"/>
          <w:sz w:val="24"/>
          <w:szCs w:val="24"/>
        </w:rPr>
        <w:t xml:space="preserve"> Although EVs are the first commercially available low </w:t>
      </w:r>
      <w:r w:rsidRPr="19330327">
        <w:rPr>
          <w:rFonts w:ascii="Arial" w:eastAsia="Arial" w:hAnsi="Arial" w:cs="Arial"/>
          <w:sz w:val="24"/>
          <w:szCs w:val="24"/>
        </w:rPr>
        <w:t>emission</w:t>
      </w:r>
      <w:r w:rsidRPr="0F0AE9D7">
        <w:rPr>
          <w:rFonts w:ascii="Arial" w:eastAsia="Arial" w:hAnsi="Arial" w:cs="Arial"/>
          <w:sz w:val="24"/>
          <w:szCs w:val="24"/>
        </w:rPr>
        <w:t xml:space="preserve"> </w:t>
      </w:r>
      <w:r w:rsidRPr="5D2092AC">
        <w:rPr>
          <w:rFonts w:ascii="Arial" w:eastAsia="Arial" w:hAnsi="Arial" w:cs="Arial"/>
          <w:sz w:val="24"/>
          <w:szCs w:val="24"/>
        </w:rPr>
        <w:t>technology</w:t>
      </w:r>
      <w:r w:rsidRPr="6DB6BE90">
        <w:rPr>
          <w:rFonts w:ascii="Arial" w:eastAsia="Arial" w:hAnsi="Arial" w:cs="Arial"/>
          <w:sz w:val="24"/>
          <w:szCs w:val="24"/>
        </w:rPr>
        <w:t>, it is</w:t>
      </w:r>
      <w:r w:rsidRPr="71882741">
        <w:rPr>
          <w:rFonts w:ascii="Arial" w:eastAsia="Arial" w:hAnsi="Arial" w:cs="Arial"/>
          <w:sz w:val="24"/>
          <w:szCs w:val="24"/>
        </w:rPr>
        <w:t xml:space="preserve"> </w:t>
      </w:r>
      <w:r w:rsidRPr="0F0AE9D7">
        <w:rPr>
          <w:rFonts w:ascii="Arial" w:eastAsia="Arial" w:hAnsi="Arial" w:cs="Arial"/>
          <w:sz w:val="24"/>
          <w:szCs w:val="24"/>
        </w:rPr>
        <w:t xml:space="preserve">not </w:t>
      </w:r>
      <w:r w:rsidRPr="6DB6BE90">
        <w:rPr>
          <w:rFonts w:ascii="Arial" w:eastAsia="Arial" w:hAnsi="Arial" w:cs="Arial"/>
          <w:sz w:val="24"/>
          <w:szCs w:val="24"/>
        </w:rPr>
        <w:t>likely</w:t>
      </w:r>
      <w:r w:rsidRPr="0F0AE9D7">
        <w:rPr>
          <w:rFonts w:ascii="Arial" w:eastAsia="Arial" w:hAnsi="Arial" w:cs="Arial"/>
          <w:sz w:val="24"/>
          <w:szCs w:val="24"/>
        </w:rPr>
        <w:t xml:space="preserve"> </w:t>
      </w:r>
      <w:r w:rsidRPr="768EEEDA">
        <w:rPr>
          <w:rFonts w:ascii="Arial" w:eastAsia="Arial" w:hAnsi="Arial" w:cs="Arial"/>
          <w:sz w:val="24"/>
          <w:szCs w:val="24"/>
        </w:rPr>
        <w:t xml:space="preserve">to </w:t>
      </w:r>
      <w:r w:rsidRPr="7177B5B8">
        <w:rPr>
          <w:rFonts w:ascii="Arial" w:eastAsia="Arial" w:hAnsi="Arial" w:cs="Arial"/>
          <w:sz w:val="24"/>
          <w:szCs w:val="24"/>
        </w:rPr>
        <w:t>provide a</w:t>
      </w:r>
      <w:r w:rsidRPr="0F0AE9D7">
        <w:rPr>
          <w:rFonts w:ascii="Arial" w:eastAsia="Arial" w:hAnsi="Arial" w:cs="Arial"/>
          <w:sz w:val="24"/>
          <w:szCs w:val="24"/>
        </w:rPr>
        <w:t xml:space="preserve"> viable solution for all </w:t>
      </w:r>
      <w:r w:rsidRPr="4C91F944">
        <w:rPr>
          <w:rFonts w:ascii="Arial" w:eastAsia="Arial" w:hAnsi="Arial" w:cs="Arial"/>
          <w:sz w:val="24"/>
          <w:szCs w:val="24"/>
        </w:rPr>
        <w:t xml:space="preserve">our </w:t>
      </w:r>
      <w:r w:rsidRPr="0F0AE9D7">
        <w:rPr>
          <w:rFonts w:ascii="Arial" w:eastAsia="Arial" w:hAnsi="Arial" w:cs="Arial"/>
          <w:sz w:val="24"/>
          <w:szCs w:val="24"/>
        </w:rPr>
        <w:t xml:space="preserve">fleet </w:t>
      </w:r>
      <w:r w:rsidRPr="6F8E06DE">
        <w:rPr>
          <w:rFonts w:ascii="Arial" w:eastAsia="Arial" w:hAnsi="Arial" w:cs="Arial"/>
          <w:sz w:val="24"/>
          <w:szCs w:val="24"/>
        </w:rPr>
        <w:t>especially larger vehicles.</w:t>
      </w:r>
      <w:r w:rsidRPr="0F0AE9D7">
        <w:rPr>
          <w:rFonts w:ascii="Arial" w:eastAsia="Arial" w:hAnsi="Arial" w:cs="Arial"/>
          <w:sz w:val="24"/>
          <w:szCs w:val="24"/>
        </w:rPr>
        <w:t xml:space="preserve"> </w:t>
      </w:r>
      <w:r w:rsidRPr="23D042AE">
        <w:rPr>
          <w:rFonts w:ascii="Arial" w:eastAsia="Arial" w:hAnsi="Arial" w:cs="Arial"/>
          <w:sz w:val="24"/>
          <w:szCs w:val="24"/>
        </w:rPr>
        <w:t>To aid services accomplish the transition</w:t>
      </w:r>
      <w:r w:rsidRPr="4A8DE765">
        <w:rPr>
          <w:rFonts w:ascii="Arial" w:eastAsia="Arial" w:hAnsi="Arial" w:cs="Arial"/>
          <w:sz w:val="24"/>
          <w:szCs w:val="24"/>
        </w:rPr>
        <w:t xml:space="preserve"> to ULEVs</w:t>
      </w:r>
      <w:r w:rsidRPr="23D042AE">
        <w:rPr>
          <w:rFonts w:ascii="Arial" w:eastAsia="Arial" w:hAnsi="Arial" w:cs="Arial"/>
          <w:sz w:val="24"/>
          <w:szCs w:val="24"/>
        </w:rPr>
        <w:t xml:space="preserve">, demonstrations and </w:t>
      </w:r>
      <w:r w:rsidRPr="4A8DE765">
        <w:rPr>
          <w:rFonts w:ascii="Arial" w:eastAsia="Arial" w:hAnsi="Arial" w:cs="Arial"/>
          <w:sz w:val="24"/>
          <w:szCs w:val="24"/>
        </w:rPr>
        <w:t>longer user trials</w:t>
      </w:r>
      <w:r w:rsidRPr="23D042AE">
        <w:rPr>
          <w:rFonts w:ascii="Arial" w:eastAsia="Arial" w:hAnsi="Arial" w:cs="Arial"/>
          <w:sz w:val="24"/>
          <w:szCs w:val="24"/>
        </w:rPr>
        <w:t xml:space="preserve"> of EVs have been undertaken</w:t>
      </w:r>
      <w:r w:rsidRPr="1FC9BD1F">
        <w:rPr>
          <w:rFonts w:ascii="Arial" w:eastAsia="Arial" w:hAnsi="Arial" w:cs="Arial"/>
          <w:sz w:val="24"/>
          <w:szCs w:val="24"/>
        </w:rPr>
        <w:t>.</w:t>
      </w:r>
      <w:r w:rsidRPr="23D042AE">
        <w:rPr>
          <w:rFonts w:ascii="Arial" w:eastAsia="Arial" w:hAnsi="Arial" w:cs="Arial"/>
          <w:sz w:val="24"/>
          <w:szCs w:val="24"/>
        </w:rPr>
        <w:t xml:space="preserve"> </w:t>
      </w:r>
    </w:p>
    <w:p w14:paraId="564D64CD" w14:textId="76585EC3" w:rsidR="00FD1871" w:rsidRDefault="00FD1871" w:rsidP="00FD1871">
      <w:pPr>
        <w:jc w:val="both"/>
        <w:rPr>
          <w:rFonts w:ascii="Arial" w:eastAsia="Arial" w:hAnsi="Arial" w:cs="Arial"/>
          <w:sz w:val="24"/>
          <w:szCs w:val="24"/>
        </w:rPr>
      </w:pPr>
      <w:r w:rsidRPr="5FDD8A44">
        <w:rPr>
          <w:rFonts w:ascii="Arial" w:eastAsia="Arial" w:hAnsi="Arial" w:cs="Arial"/>
          <w:sz w:val="24"/>
          <w:szCs w:val="24"/>
        </w:rPr>
        <w:t>It</w:t>
      </w:r>
      <w:r w:rsidRPr="4109C3C9">
        <w:rPr>
          <w:rFonts w:ascii="Arial" w:eastAsia="Arial" w:hAnsi="Arial" w:cs="Arial"/>
          <w:sz w:val="24"/>
          <w:szCs w:val="24"/>
        </w:rPr>
        <w:t xml:space="preserve"> is likely that ULEVs, especially larger ones, will have an initially higher capital cost for several years, although in the case of EV’s, revenue costs of both maintenance and fuel over the life of the vehicle are expected to be lower than with </w:t>
      </w:r>
      <w:r w:rsidRPr="5066D124">
        <w:rPr>
          <w:rFonts w:ascii="Arial" w:eastAsia="Arial" w:hAnsi="Arial" w:cs="Arial"/>
          <w:sz w:val="24"/>
          <w:szCs w:val="24"/>
        </w:rPr>
        <w:t xml:space="preserve">an </w:t>
      </w:r>
      <w:r w:rsidR="4F9F5A0A" w:rsidRPr="27F6FBA5">
        <w:rPr>
          <w:rFonts w:ascii="Arial" w:eastAsia="Arial" w:hAnsi="Arial" w:cs="Arial"/>
          <w:sz w:val="24"/>
          <w:szCs w:val="24"/>
        </w:rPr>
        <w:t xml:space="preserve">internal </w:t>
      </w:r>
      <w:r w:rsidR="4F9F5A0A" w:rsidRPr="010B2A7C">
        <w:rPr>
          <w:rFonts w:ascii="Arial" w:eastAsia="Arial" w:hAnsi="Arial" w:cs="Arial"/>
          <w:sz w:val="24"/>
          <w:szCs w:val="24"/>
        </w:rPr>
        <w:t xml:space="preserve">combustion engine </w:t>
      </w:r>
      <w:r w:rsidR="696F132F" w:rsidRPr="010B2A7C">
        <w:rPr>
          <w:rFonts w:ascii="Arial" w:eastAsia="Arial" w:hAnsi="Arial" w:cs="Arial"/>
          <w:sz w:val="24"/>
          <w:szCs w:val="24"/>
        </w:rPr>
        <w:t>vehicle.</w:t>
      </w:r>
      <w:r w:rsidRPr="4109C3C9">
        <w:rPr>
          <w:rFonts w:ascii="Arial" w:eastAsia="Arial" w:hAnsi="Arial" w:cs="Arial"/>
          <w:sz w:val="24"/>
          <w:szCs w:val="24"/>
        </w:rPr>
        <w:t xml:space="preserve"> Funding of £1m has been made available for the installation of EV chargers on county sites </w:t>
      </w:r>
      <w:r w:rsidRPr="609BFD88">
        <w:rPr>
          <w:rFonts w:ascii="Arial" w:eastAsia="Arial" w:hAnsi="Arial" w:cs="Arial"/>
          <w:sz w:val="24"/>
          <w:szCs w:val="24"/>
        </w:rPr>
        <w:t>and a</w:t>
      </w:r>
      <w:r w:rsidRPr="4109C3C9">
        <w:rPr>
          <w:rFonts w:ascii="Arial" w:eastAsia="Arial" w:hAnsi="Arial" w:cs="Arial"/>
          <w:sz w:val="24"/>
          <w:szCs w:val="24"/>
        </w:rPr>
        <w:t xml:space="preserve"> joint working group is progressing this project.  </w:t>
      </w:r>
    </w:p>
    <w:p w14:paraId="7220E6D5" w14:textId="77777777" w:rsidR="00FD1871" w:rsidRPr="0081290C" w:rsidRDefault="00FD1871" w:rsidP="00FD1871">
      <w:pPr>
        <w:jc w:val="both"/>
        <w:rPr>
          <w:rFonts w:ascii="Arial" w:eastAsia="Arial" w:hAnsi="Arial" w:cs="Arial"/>
          <w:sz w:val="24"/>
          <w:szCs w:val="24"/>
        </w:rPr>
      </w:pPr>
      <w:r w:rsidRPr="609BFD88">
        <w:rPr>
          <w:rFonts w:ascii="Arial" w:eastAsia="Arial" w:hAnsi="Arial" w:cs="Arial"/>
          <w:sz w:val="24"/>
          <w:szCs w:val="24"/>
        </w:rPr>
        <w:t>At</w:t>
      </w:r>
      <w:r w:rsidRPr="3052C6E1">
        <w:rPr>
          <w:rFonts w:ascii="Arial" w:eastAsia="Arial" w:hAnsi="Arial" w:cs="Arial"/>
          <w:sz w:val="24"/>
          <w:szCs w:val="24"/>
        </w:rPr>
        <w:t xml:space="preserve"> some locations the cost of electricity supply network upgrades makes the installation of adequate EV charging impractical at this stage. </w:t>
      </w:r>
      <w:r w:rsidRPr="795988C1">
        <w:rPr>
          <w:rFonts w:ascii="Arial" w:eastAsia="Arial" w:hAnsi="Arial" w:cs="Arial"/>
          <w:sz w:val="24"/>
          <w:szCs w:val="24"/>
        </w:rPr>
        <w:t>Initially, chargers are being installed at several depots and at County Hall</w:t>
      </w:r>
      <w:r w:rsidRPr="7931836D">
        <w:rPr>
          <w:rFonts w:ascii="Arial" w:eastAsia="Arial" w:hAnsi="Arial" w:cs="Arial"/>
          <w:sz w:val="24"/>
          <w:szCs w:val="24"/>
        </w:rPr>
        <w:t xml:space="preserve"> where </w:t>
      </w:r>
      <w:r w:rsidRPr="3A13A56A">
        <w:rPr>
          <w:rFonts w:ascii="Arial" w:eastAsia="Arial" w:hAnsi="Arial" w:cs="Arial"/>
          <w:sz w:val="24"/>
          <w:szCs w:val="24"/>
        </w:rPr>
        <w:t xml:space="preserve">EVs </w:t>
      </w:r>
      <w:r w:rsidRPr="1675A808">
        <w:rPr>
          <w:rFonts w:ascii="Arial" w:eastAsia="Arial" w:hAnsi="Arial" w:cs="Arial"/>
          <w:sz w:val="24"/>
          <w:szCs w:val="24"/>
        </w:rPr>
        <w:t>are being</w:t>
      </w:r>
      <w:r w:rsidRPr="3A13A56A">
        <w:rPr>
          <w:rFonts w:ascii="Arial" w:eastAsia="Arial" w:hAnsi="Arial" w:cs="Arial"/>
          <w:sz w:val="24"/>
          <w:szCs w:val="24"/>
        </w:rPr>
        <w:t xml:space="preserve"> adopted </w:t>
      </w:r>
      <w:r w:rsidRPr="1675A808">
        <w:rPr>
          <w:rFonts w:ascii="Arial" w:eastAsia="Arial" w:hAnsi="Arial" w:cs="Arial"/>
          <w:sz w:val="24"/>
          <w:szCs w:val="24"/>
        </w:rPr>
        <w:t>into</w:t>
      </w:r>
      <w:r w:rsidRPr="3A13A56A">
        <w:rPr>
          <w:rFonts w:ascii="Arial" w:eastAsia="Arial" w:hAnsi="Arial" w:cs="Arial"/>
          <w:sz w:val="24"/>
          <w:szCs w:val="24"/>
        </w:rPr>
        <w:t xml:space="preserve"> service.</w:t>
      </w:r>
      <w:r>
        <w:rPr>
          <w:rFonts w:ascii="Arial" w:eastAsia="Arial" w:hAnsi="Arial" w:cs="Arial"/>
          <w:sz w:val="24"/>
          <w:szCs w:val="24"/>
        </w:rPr>
        <w:t xml:space="preserve"> </w:t>
      </w:r>
      <w:r w:rsidRPr="1FC9BD1F">
        <w:rPr>
          <w:rFonts w:ascii="Arial" w:eastAsia="Arial" w:hAnsi="Arial" w:cs="Arial"/>
          <w:sz w:val="24"/>
          <w:szCs w:val="24"/>
        </w:rPr>
        <w:t xml:space="preserve">The use of home chargers for some users, especially in highways, is also being </w:t>
      </w:r>
      <w:r w:rsidRPr="510BD40A">
        <w:rPr>
          <w:rFonts w:ascii="Arial" w:eastAsia="Arial" w:hAnsi="Arial" w:cs="Arial"/>
          <w:sz w:val="24"/>
          <w:szCs w:val="24"/>
        </w:rPr>
        <w:t>considered</w:t>
      </w:r>
      <w:r w:rsidRPr="78819311">
        <w:rPr>
          <w:rFonts w:ascii="Arial" w:eastAsia="Arial" w:hAnsi="Arial" w:cs="Arial"/>
          <w:sz w:val="24"/>
          <w:szCs w:val="24"/>
        </w:rPr>
        <w:t>.</w:t>
      </w:r>
      <w:r>
        <w:rPr>
          <w:rFonts w:ascii="Arial" w:eastAsia="Arial" w:hAnsi="Arial" w:cs="Arial"/>
          <w:sz w:val="24"/>
          <w:szCs w:val="24"/>
        </w:rPr>
        <w:t xml:space="preserve"> </w:t>
      </w:r>
      <w:r w:rsidRPr="53BA0820">
        <w:rPr>
          <w:rFonts w:ascii="Arial" w:eastAsia="Arial" w:hAnsi="Arial" w:cs="Arial"/>
          <w:sz w:val="24"/>
          <w:szCs w:val="24"/>
        </w:rPr>
        <w:t>Additional</w:t>
      </w:r>
      <w:r w:rsidRPr="212D8CF3">
        <w:rPr>
          <w:rFonts w:ascii="Arial" w:eastAsia="Arial" w:hAnsi="Arial" w:cs="Arial"/>
          <w:sz w:val="24"/>
          <w:szCs w:val="24"/>
        </w:rPr>
        <w:t xml:space="preserve"> </w:t>
      </w:r>
      <w:r w:rsidRPr="5ADB9085">
        <w:rPr>
          <w:rFonts w:ascii="Arial" w:eastAsia="Arial" w:hAnsi="Arial" w:cs="Arial"/>
          <w:sz w:val="24"/>
          <w:szCs w:val="24"/>
        </w:rPr>
        <w:t>capital</w:t>
      </w:r>
      <w:r w:rsidRPr="212D8CF3">
        <w:rPr>
          <w:rFonts w:ascii="Arial" w:eastAsia="Arial" w:hAnsi="Arial" w:cs="Arial"/>
          <w:sz w:val="24"/>
          <w:szCs w:val="24"/>
        </w:rPr>
        <w:t xml:space="preserve"> will be </w:t>
      </w:r>
      <w:r w:rsidRPr="3711EBCF">
        <w:rPr>
          <w:rFonts w:ascii="Arial" w:eastAsia="Arial" w:hAnsi="Arial" w:cs="Arial"/>
          <w:sz w:val="24"/>
          <w:szCs w:val="24"/>
        </w:rPr>
        <w:t>necessary</w:t>
      </w:r>
      <w:r w:rsidRPr="212D8CF3">
        <w:rPr>
          <w:rFonts w:ascii="Arial" w:eastAsia="Arial" w:hAnsi="Arial" w:cs="Arial"/>
          <w:sz w:val="24"/>
          <w:szCs w:val="24"/>
        </w:rPr>
        <w:t xml:space="preserve"> to meet expected future </w:t>
      </w:r>
      <w:r w:rsidRPr="53BA0820">
        <w:rPr>
          <w:rFonts w:ascii="Arial" w:eastAsia="Arial" w:hAnsi="Arial" w:cs="Arial"/>
          <w:sz w:val="24"/>
          <w:szCs w:val="24"/>
        </w:rPr>
        <w:t>requirements</w:t>
      </w:r>
      <w:r w:rsidRPr="5693309D">
        <w:rPr>
          <w:rFonts w:ascii="Arial" w:eastAsia="Arial" w:hAnsi="Arial" w:cs="Arial"/>
          <w:sz w:val="24"/>
          <w:szCs w:val="24"/>
        </w:rPr>
        <w:t xml:space="preserve"> for </w:t>
      </w:r>
      <w:r w:rsidRPr="6FCBA69F">
        <w:rPr>
          <w:rFonts w:ascii="Arial" w:eastAsia="Arial" w:hAnsi="Arial" w:cs="Arial"/>
          <w:sz w:val="24"/>
          <w:szCs w:val="24"/>
        </w:rPr>
        <w:t xml:space="preserve">EV </w:t>
      </w:r>
      <w:r w:rsidRPr="53BA0820">
        <w:rPr>
          <w:rFonts w:ascii="Arial" w:eastAsia="Arial" w:hAnsi="Arial" w:cs="Arial"/>
          <w:sz w:val="24"/>
          <w:szCs w:val="24"/>
        </w:rPr>
        <w:t>charging</w:t>
      </w:r>
      <w:r w:rsidRPr="5693309D">
        <w:rPr>
          <w:rFonts w:ascii="Arial" w:eastAsia="Arial" w:hAnsi="Arial" w:cs="Arial"/>
          <w:sz w:val="24"/>
          <w:szCs w:val="24"/>
        </w:rPr>
        <w:t xml:space="preserve"> </w:t>
      </w:r>
      <w:r w:rsidRPr="5ADB9085">
        <w:rPr>
          <w:rFonts w:ascii="Arial" w:eastAsia="Arial" w:hAnsi="Arial" w:cs="Arial"/>
          <w:sz w:val="24"/>
          <w:szCs w:val="24"/>
        </w:rPr>
        <w:t xml:space="preserve">and other </w:t>
      </w:r>
      <w:r w:rsidRPr="17AC7444">
        <w:rPr>
          <w:rFonts w:ascii="Arial" w:eastAsia="Arial" w:hAnsi="Arial" w:cs="Arial"/>
          <w:sz w:val="24"/>
          <w:szCs w:val="24"/>
        </w:rPr>
        <w:t>ultra</w:t>
      </w:r>
      <w:r w:rsidRPr="05C14F65">
        <w:rPr>
          <w:rFonts w:ascii="Arial" w:eastAsia="Arial" w:hAnsi="Arial" w:cs="Arial"/>
          <w:sz w:val="24"/>
          <w:szCs w:val="24"/>
        </w:rPr>
        <w:t>-</w:t>
      </w:r>
      <w:r w:rsidRPr="5BD1B158">
        <w:rPr>
          <w:rFonts w:ascii="Arial" w:eastAsia="Arial" w:hAnsi="Arial" w:cs="Arial"/>
          <w:sz w:val="24"/>
          <w:szCs w:val="24"/>
        </w:rPr>
        <w:t xml:space="preserve">low </w:t>
      </w:r>
      <w:r w:rsidRPr="17AC7444">
        <w:rPr>
          <w:rFonts w:ascii="Arial" w:eastAsia="Arial" w:hAnsi="Arial" w:cs="Arial"/>
          <w:sz w:val="24"/>
          <w:szCs w:val="24"/>
        </w:rPr>
        <w:t>emission infrastructure</w:t>
      </w:r>
      <w:r w:rsidRPr="691B5FA3">
        <w:rPr>
          <w:rFonts w:ascii="Arial" w:eastAsia="Arial" w:hAnsi="Arial" w:cs="Arial"/>
          <w:sz w:val="24"/>
          <w:szCs w:val="24"/>
        </w:rPr>
        <w:t>.</w:t>
      </w:r>
    </w:p>
    <w:p w14:paraId="73447BD4" w14:textId="77777777" w:rsidR="00FD1871" w:rsidRDefault="00FD1871" w:rsidP="00FD1871">
      <w:pPr>
        <w:jc w:val="both"/>
        <w:rPr>
          <w:rFonts w:ascii="Arial" w:eastAsia="Arial" w:hAnsi="Arial" w:cs="Arial"/>
          <w:sz w:val="24"/>
          <w:szCs w:val="24"/>
        </w:rPr>
      </w:pPr>
      <w:r w:rsidRPr="73EF4F9F">
        <w:rPr>
          <w:rFonts w:ascii="Arial" w:eastAsia="Arial" w:hAnsi="Arial" w:cs="Arial"/>
          <w:sz w:val="24"/>
          <w:szCs w:val="24"/>
        </w:rPr>
        <w:lastRenderedPageBreak/>
        <w:t xml:space="preserve">Small hand operated plant is </w:t>
      </w:r>
      <w:r w:rsidRPr="44213597">
        <w:rPr>
          <w:rFonts w:ascii="Arial" w:eastAsia="Arial" w:hAnsi="Arial" w:cs="Arial"/>
          <w:sz w:val="24"/>
          <w:szCs w:val="24"/>
        </w:rPr>
        <w:t>increasingly</w:t>
      </w:r>
      <w:r w:rsidRPr="73EF4F9F">
        <w:rPr>
          <w:rFonts w:ascii="Arial" w:eastAsia="Arial" w:hAnsi="Arial" w:cs="Arial"/>
          <w:sz w:val="24"/>
          <w:szCs w:val="24"/>
        </w:rPr>
        <w:t xml:space="preserve"> </w:t>
      </w:r>
      <w:r w:rsidRPr="7B95E944">
        <w:rPr>
          <w:rFonts w:ascii="Arial" w:eastAsia="Arial" w:hAnsi="Arial" w:cs="Arial"/>
          <w:sz w:val="24"/>
          <w:szCs w:val="24"/>
        </w:rPr>
        <w:t>now battery powered,</w:t>
      </w:r>
      <w:r w:rsidRPr="73EF4F9F">
        <w:rPr>
          <w:rFonts w:ascii="Arial" w:eastAsia="Arial" w:hAnsi="Arial" w:cs="Arial"/>
          <w:sz w:val="24"/>
          <w:szCs w:val="24"/>
        </w:rPr>
        <w:t xml:space="preserve"> </w:t>
      </w:r>
      <w:r w:rsidRPr="44213597">
        <w:rPr>
          <w:rFonts w:ascii="Arial" w:eastAsia="Arial" w:hAnsi="Arial" w:cs="Arial"/>
          <w:sz w:val="24"/>
          <w:szCs w:val="24"/>
        </w:rPr>
        <w:t xml:space="preserve">replacing </w:t>
      </w:r>
      <w:r w:rsidRPr="31752585">
        <w:rPr>
          <w:rFonts w:ascii="Arial" w:eastAsia="Arial" w:hAnsi="Arial" w:cs="Arial"/>
          <w:sz w:val="24"/>
          <w:szCs w:val="24"/>
        </w:rPr>
        <w:t xml:space="preserve">petrol models, </w:t>
      </w:r>
      <w:r w:rsidRPr="6AED905D">
        <w:rPr>
          <w:rFonts w:ascii="Arial" w:eastAsia="Arial" w:hAnsi="Arial" w:cs="Arial"/>
          <w:sz w:val="24"/>
          <w:szCs w:val="24"/>
        </w:rPr>
        <w:t>with</w:t>
      </w:r>
      <w:r w:rsidRPr="31752585">
        <w:rPr>
          <w:rFonts w:ascii="Arial" w:eastAsia="Arial" w:hAnsi="Arial" w:cs="Arial"/>
          <w:sz w:val="24"/>
          <w:szCs w:val="24"/>
        </w:rPr>
        <w:t xml:space="preserve"> the </w:t>
      </w:r>
      <w:r w:rsidRPr="4ADA1576">
        <w:rPr>
          <w:rFonts w:ascii="Arial" w:eastAsia="Arial" w:hAnsi="Arial" w:cs="Arial"/>
          <w:sz w:val="24"/>
          <w:szCs w:val="24"/>
        </w:rPr>
        <w:t>additional</w:t>
      </w:r>
      <w:r w:rsidRPr="24F54142">
        <w:rPr>
          <w:rFonts w:ascii="Arial" w:eastAsia="Arial" w:hAnsi="Arial" w:cs="Arial"/>
          <w:sz w:val="24"/>
          <w:szCs w:val="24"/>
        </w:rPr>
        <w:t xml:space="preserve"> benefits</w:t>
      </w:r>
      <w:r w:rsidRPr="31752585">
        <w:rPr>
          <w:rFonts w:ascii="Arial" w:eastAsia="Arial" w:hAnsi="Arial" w:cs="Arial"/>
          <w:sz w:val="24"/>
          <w:szCs w:val="24"/>
        </w:rPr>
        <w:t xml:space="preserve"> of </w:t>
      </w:r>
      <w:r w:rsidRPr="0516AD62">
        <w:rPr>
          <w:rFonts w:ascii="Arial" w:eastAsia="Arial" w:hAnsi="Arial" w:cs="Arial"/>
          <w:sz w:val="24"/>
          <w:szCs w:val="24"/>
        </w:rPr>
        <w:t>lower noise levels</w:t>
      </w:r>
      <w:r w:rsidRPr="31752585">
        <w:rPr>
          <w:rFonts w:ascii="Arial" w:eastAsia="Arial" w:hAnsi="Arial" w:cs="Arial"/>
          <w:sz w:val="24"/>
          <w:szCs w:val="24"/>
        </w:rPr>
        <w:t xml:space="preserve"> and less potentially harmful </w:t>
      </w:r>
      <w:r w:rsidRPr="24F54142">
        <w:rPr>
          <w:rFonts w:ascii="Arial" w:eastAsia="Arial" w:hAnsi="Arial" w:cs="Arial"/>
          <w:sz w:val="24"/>
          <w:szCs w:val="24"/>
        </w:rPr>
        <w:t xml:space="preserve">hand </w:t>
      </w:r>
      <w:r w:rsidRPr="4ADA1576">
        <w:rPr>
          <w:rFonts w:ascii="Arial" w:eastAsia="Arial" w:hAnsi="Arial" w:cs="Arial"/>
          <w:sz w:val="24"/>
          <w:szCs w:val="24"/>
        </w:rPr>
        <w:t>arm vibration</w:t>
      </w:r>
      <w:r w:rsidRPr="31752585">
        <w:rPr>
          <w:rFonts w:ascii="Arial" w:eastAsia="Arial" w:hAnsi="Arial" w:cs="Arial"/>
          <w:sz w:val="24"/>
          <w:szCs w:val="24"/>
        </w:rPr>
        <w:t xml:space="preserve"> to the </w:t>
      </w:r>
      <w:r w:rsidRPr="4ADA1576">
        <w:rPr>
          <w:rFonts w:ascii="Arial" w:eastAsia="Arial" w:hAnsi="Arial" w:cs="Arial"/>
          <w:sz w:val="24"/>
          <w:szCs w:val="24"/>
        </w:rPr>
        <w:t>operator.</w:t>
      </w:r>
      <w:r w:rsidRPr="31752585">
        <w:rPr>
          <w:rFonts w:ascii="Arial" w:eastAsia="Arial" w:hAnsi="Arial" w:cs="Arial"/>
          <w:sz w:val="24"/>
          <w:szCs w:val="24"/>
        </w:rPr>
        <w:t xml:space="preserve"> Fleet Services have also actively </w:t>
      </w:r>
      <w:r w:rsidRPr="24F54142">
        <w:rPr>
          <w:rFonts w:ascii="Arial" w:eastAsia="Arial" w:hAnsi="Arial" w:cs="Arial"/>
          <w:sz w:val="24"/>
          <w:szCs w:val="24"/>
        </w:rPr>
        <w:t>undertaken</w:t>
      </w:r>
      <w:r w:rsidRPr="31752585">
        <w:rPr>
          <w:rFonts w:ascii="Arial" w:eastAsia="Arial" w:hAnsi="Arial" w:cs="Arial"/>
          <w:sz w:val="24"/>
          <w:szCs w:val="24"/>
        </w:rPr>
        <w:t xml:space="preserve"> trials with larger operated </w:t>
      </w:r>
      <w:r w:rsidRPr="7DEF9571">
        <w:rPr>
          <w:rFonts w:ascii="Arial" w:eastAsia="Arial" w:hAnsi="Arial" w:cs="Arial"/>
          <w:sz w:val="24"/>
          <w:szCs w:val="24"/>
        </w:rPr>
        <w:t xml:space="preserve">plant and </w:t>
      </w:r>
      <w:r w:rsidRPr="45F38497">
        <w:rPr>
          <w:rFonts w:ascii="Arial" w:eastAsia="Arial" w:hAnsi="Arial" w:cs="Arial"/>
          <w:sz w:val="24"/>
          <w:szCs w:val="24"/>
        </w:rPr>
        <w:t xml:space="preserve">with rapid </w:t>
      </w:r>
      <w:r w:rsidRPr="24F54142">
        <w:rPr>
          <w:rFonts w:ascii="Arial" w:eastAsia="Arial" w:hAnsi="Arial" w:cs="Arial"/>
          <w:sz w:val="24"/>
          <w:szCs w:val="24"/>
        </w:rPr>
        <w:t>advancement</w:t>
      </w:r>
      <w:r w:rsidRPr="45F38497">
        <w:rPr>
          <w:rFonts w:ascii="Arial" w:eastAsia="Arial" w:hAnsi="Arial" w:cs="Arial"/>
          <w:sz w:val="24"/>
          <w:szCs w:val="24"/>
        </w:rPr>
        <w:t xml:space="preserve"> in </w:t>
      </w:r>
      <w:r w:rsidRPr="32CDF830">
        <w:rPr>
          <w:rFonts w:ascii="Arial" w:eastAsia="Arial" w:hAnsi="Arial" w:cs="Arial"/>
          <w:sz w:val="24"/>
          <w:szCs w:val="24"/>
        </w:rPr>
        <w:t xml:space="preserve">battery </w:t>
      </w:r>
      <w:r w:rsidRPr="4ADA1576">
        <w:rPr>
          <w:rFonts w:ascii="Arial" w:eastAsia="Arial" w:hAnsi="Arial" w:cs="Arial"/>
          <w:sz w:val="24"/>
          <w:szCs w:val="24"/>
        </w:rPr>
        <w:t>capacity</w:t>
      </w:r>
      <w:r w:rsidRPr="32CDF830">
        <w:rPr>
          <w:rFonts w:ascii="Arial" w:eastAsia="Arial" w:hAnsi="Arial" w:cs="Arial"/>
          <w:sz w:val="24"/>
          <w:szCs w:val="24"/>
        </w:rPr>
        <w:t xml:space="preserve">, these </w:t>
      </w:r>
      <w:r w:rsidRPr="637F30D1">
        <w:rPr>
          <w:rFonts w:ascii="Arial" w:eastAsia="Arial" w:hAnsi="Arial" w:cs="Arial"/>
          <w:sz w:val="24"/>
          <w:szCs w:val="24"/>
        </w:rPr>
        <w:t>will</w:t>
      </w:r>
      <w:r w:rsidRPr="32CDF830">
        <w:rPr>
          <w:rFonts w:ascii="Arial" w:eastAsia="Arial" w:hAnsi="Arial" w:cs="Arial"/>
          <w:sz w:val="24"/>
          <w:szCs w:val="24"/>
        </w:rPr>
        <w:t xml:space="preserve"> now </w:t>
      </w:r>
      <w:r w:rsidRPr="24F54142">
        <w:rPr>
          <w:rFonts w:ascii="Arial" w:eastAsia="Arial" w:hAnsi="Arial" w:cs="Arial"/>
          <w:sz w:val="24"/>
          <w:szCs w:val="24"/>
        </w:rPr>
        <w:t>present a</w:t>
      </w:r>
      <w:r w:rsidRPr="32CDF830">
        <w:rPr>
          <w:rFonts w:ascii="Arial" w:eastAsia="Arial" w:hAnsi="Arial" w:cs="Arial"/>
          <w:sz w:val="24"/>
          <w:szCs w:val="24"/>
        </w:rPr>
        <w:t xml:space="preserve"> viable option </w:t>
      </w:r>
      <w:r w:rsidRPr="637F30D1">
        <w:rPr>
          <w:rFonts w:ascii="Arial" w:eastAsia="Arial" w:hAnsi="Arial" w:cs="Arial"/>
          <w:sz w:val="24"/>
          <w:szCs w:val="24"/>
        </w:rPr>
        <w:t xml:space="preserve">in </w:t>
      </w:r>
      <w:r w:rsidRPr="4ADA1576">
        <w:rPr>
          <w:rFonts w:ascii="Arial" w:eastAsia="Arial" w:hAnsi="Arial" w:cs="Arial"/>
          <w:sz w:val="24"/>
          <w:szCs w:val="24"/>
        </w:rPr>
        <w:t>several</w:t>
      </w:r>
      <w:r w:rsidRPr="637F30D1">
        <w:rPr>
          <w:rFonts w:ascii="Arial" w:eastAsia="Arial" w:hAnsi="Arial" w:cs="Arial"/>
          <w:sz w:val="24"/>
          <w:szCs w:val="24"/>
        </w:rPr>
        <w:t xml:space="preserve"> cases</w:t>
      </w:r>
      <w:r w:rsidRPr="3A7D5F71">
        <w:rPr>
          <w:rFonts w:ascii="Arial" w:eastAsia="Arial" w:hAnsi="Arial" w:cs="Arial"/>
          <w:sz w:val="24"/>
          <w:szCs w:val="24"/>
        </w:rPr>
        <w:t>.</w:t>
      </w:r>
    </w:p>
    <w:p w14:paraId="254F56FF" w14:textId="77777777" w:rsidR="00FD1871" w:rsidRDefault="00FD1871" w:rsidP="00FD1871">
      <w:pPr>
        <w:jc w:val="both"/>
        <w:rPr>
          <w:rFonts w:ascii="Arial" w:eastAsia="Arial" w:hAnsi="Arial" w:cs="Arial"/>
          <w:sz w:val="24"/>
          <w:szCs w:val="24"/>
        </w:rPr>
      </w:pPr>
      <w:r>
        <w:rPr>
          <w:rFonts w:ascii="Arial" w:eastAsia="Arial" w:hAnsi="Arial" w:cs="Arial"/>
          <w:sz w:val="24"/>
          <w:szCs w:val="24"/>
        </w:rPr>
        <w:t xml:space="preserve">We are also undertaking a premises review which will help reduce carbon emissions and identify properties for improvement. We continue to investigate opportunities for carbon reduction in our premises and seek sources of external funding. </w:t>
      </w:r>
      <w:r w:rsidRPr="7AE05FA5">
        <w:rPr>
          <w:rFonts w:ascii="Arial" w:eastAsia="Arial" w:hAnsi="Arial" w:cs="Arial"/>
          <w:sz w:val="24"/>
          <w:szCs w:val="24"/>
        </w:rPr>
        <w:t xml:space="preserve">  </w:t>
      </w:r>
    </w:p>
    <w:p w14:paraId="1F225E4A" w14:textId="42D33003" w:rsidR="00FD1871" w:rsidRPr="0081290C" w:rsidRDefault="004E44D6" w:rsidP="00FD1871">
      <w:pPr>
        <w:jc w:val="both"/>
        <w:textAlignment w:val="baseline"/>
        <w:rPr>
          <w:rFonts w:ascii="Arial" w:hAnsi="Arial" w:cs="Arial"/>
          <w:b/>
          <w:bCs/>
          <w:sz w:val="24"/>
          <w:szCs w:val="24"/>
          <w:lang w:eastAsia="en-GB"/>
        </w:rPr>
      </w:pPr>
      <w:r>
        <w:rPr>
          <w:rFonts w:ascii="Arial" w:hAnsi="Arial" w:cs="Arial"/>
          <w:b/>
          <w:bCs/>
          <w:sz w:val="24"/>
          <w:szCs w:val="24"/>
          <w:lang w:eastAsia="en-GB"/>
        </w:rPr>
        <w:t>4</w:t>
      </w:r>
      <w:r w:rsidR="001F2C8E">
        <w:rPr>
          <w:rFonts w:ascii="Arial" w:hAnsi="Arial" w:cs="Arial"/>
          <w:b/>
          <w:bCs/>
          <w:sz w:val="24"/>
          <w:szCs w:val="24"/>
          <w:lang w:eastAsia="en-GB"/>
        </w:rPr>
        <w:t>.</w:t>
      </w:r>
      <w:r w:rsidR="001F2C8E">
        <w:rPr>
          <w:rFonts w:ascii="Arial" w:hAnsi="Arial" w:cs="Arial"/>
          <w:b/>
          <w:bCs/>
          <w:sz w:val="24"/>
          <w:szCs w:val="24"/>
          <w:lang w:eastAsia="en-GB"/>
        </w:rPr>
        <w:tab/>
        <w:t>Supporting Economic Growth</w:t>
      </w:r>
    </w:p>
    <w:p w14:paraId="04880E69" w14:textId="1C3734FF" w:rsidR="00FD1871" w:rsidRPr="001F2C8E" w:rsidRDefault="004E44D6" w:rsidP="00FD1871">
      <w:pPr>
        <w:rPr>
          <w:rFonts w:ascii="Arial" w:eastAsia="Arial Nova" w:hAnsi="Arial" w:cs="Arial"/>
          <w:b/>
          <w:sz w:val="24"/>
          <w:szCs w:val="24"/>
        </w:rPr>
      </w:pPr>
      <w:r>
        <w:rPr>
          <w:rFonts w:ascii="Arial" w:hAnsi="Arial" w:cs="Arial"/>
          <w:b/>
          <w:bCs/>
          <w:sz w:val="24"/>
          <w:szCs w:val="24"/>
          <w:lang w:eastAsia="en-GB"/>
        </w:rPr>
        <w:t>4</w:t>
      </w:r>
      <w:r w:rsidR="001F2C8E" w:rsidRPr="001F2C8E">
        <w:rPr>
          <w:rFonts w:ascii="Arial" w:hAnsi="Arial" w:cs="Arial"/>
          <w:b/>
          <w:bCs/>
          <w:sz w:val="24"/>
          <w:szCs w:val="24"/>
          <w:lang w:eastAsia="en-GB"/>
        </w:rPr>
        <w:t>.1</w:t>
      </w:r>
      <w:r w:rsidR="001F2C8E" w:rsidRPr="001F2C8E">
        <w:rPr>
          <w:rFonts w:ascii="Arial" w:hAnsi="Arial" w:cs="Arial"/>
          <w:b/>
          <w:bCs/>
          <w:sz w:val="24"/>
          <w:szCs w:val="24"/>
          <w:lang w:eastAsia="en-GB"/>
        </w:rPr>
        <w:tab/>
      </w:r>
      <w:r w:rsidR="00FD1871" w:rsidRPr="001F2C8E">
        <w:rPr>
          <w:rFonts w:ascii="Arial" w:hAnsi="Arial" w:cs="Arial"/>
          <w:sz w:val="24"/>
          <w:szCs w:val="24"/>
          <w:lang w:eastAsia="en-GB"/>
        </w:rPr>
        <w:t xml:space="preserve"> </w:t>
      </w:r>
      <w:r w:rsidR="00FD1871" w:rsidRPr="001F2C8E">
        <w:rPr>
          <w:rFonts w:ascii="Arial" w:eastAsia="Arial Nova" w:hAnsi="Arial" w:cs="Arial"/>
          <w:b/>
          <w:bCs/>
          <w:color w:val="000000" w:themeColor="text1"/>
          <w:sz w:val="24"/>
          <w:szCs w:val="24"/>
        </w:rPr>
        <w:t>Sub Regional Place Leadership and Governance</w:t>
      </w:r>
    </w:p>
    <w:tbl>
      <w:tblPr>
        <w:tblStyle w:val="TableGrid"/>
        <w:tblW w:w="0" w:type="auto"/>
        <w:tblLayout w:type="fixed"/>
        <w:tblLook w:val="06A0" w:firstRow="1" w:lastRow="0" w:firstColumn="1" w:lastColumn="0" w:noHBand="1" w:noVBand="1"/>
      </w:tblPr>
      <w:tblGrid>
        <w:gridCol w:w="4725"/>
        <w:gridCol w:w="2220"/>
        <w:gridCol w:w="2070"/>
      </w:tblGrid>
      <w:tr w:rsidR="00FD1871" w14:paraId="62FCAB70" w14:textId="77777777" w:rsidTr="001F545F">
        <w:tc>
          <w:tcPr>
            <w:tcW w:w="4725" w:type="dxa"/>
          </w:tcPr>
          <w:p w14:paraId="729D773B" w14:textId="77777777" w:rsidR="00FD1871" w:rsidRDefault="00FD1871" w:rsidP="001F545F">
            <w:pPr>
              <w:rPr>
                <w:rFonts w:ascii="Calibri" w:eastAsia="Calibri" w:hAnsi="Calibri" w:cs="Calibri"/>
                <w:b/>
                <w:bCs/>
                <w:color w:val="000000" w:themeColor="text1"/>
              </w:rPr>
            </w:pPr>
            <w:r w:rsidRPr="5E538DAE">
              <w:rPr>
                <w:rFonts w:ascii="Calibri" w:eastAsia="Calibri" w:hAnsi="Calibri" w:cs="Calibri"/>
                <w:b/>
                <w:bCs/>
              </w:rPr>
              <w:t xml:space="preserve">Opportunity </w:t>
            </w:r>
            <w:r w:rsidRPr="5E538DAE">
              <w:rPr>
                <w:rFonts w:ascii="Calibri" w:eastAsia="Calibri" w:hAnsi="Calibri" w:cs="Calibri"/>
                <w:b/>
                <w:bCs/>
                <w:color w:val="000000" w:themeColor="text1"/>
              </w:rPr>
              <w:t>ID CO3</w:t>
            </w:r>
          </w:p>
          <w:p w14:paraId="1DF40F44" w14:textId="77777777" w:rsidR="00FD1871" w:rsidRDefault="00FD1871" w:rsidP="001F545F">
            <w:pPr>
              <w:rPr>
                <w:rFonts w:ascii="Calibri" w:eastAsia="Calibri" w:hAnsi="Calibri" w:cs="Calibri"/>
                <w:b/>
                <w:bCs/>
              </w:rPr>
            </w:pPr>
            <w:r w:rsidRPr="5E538DAE">
              <w:rPr>
                <w:rFonts w:ascii="Calibri" w:eastAsia="Calibri" w:hAnsi="Calibri" w:cs="Calibri"/>
                <w:b/>
                <w:bCs/>
                <w:color w:val="000000" w:themeColor="text1"/>
              </w:rPr>
              <w:t>Title: Sub Regional Place Leadership and Governance</w:t>
            </w:r>
          </w:p>
        </w:tc>
        <w:tc>
          <w:tcPr>
            <w:tcW w:w="2220" w:type="dxa"/>
          </w:tcPr>
          <w:p w14:paraId="36FA6EDB" w14:textId="77777777" w:rsidR="00FD1871" w:rsidRDefault="00FD1871" w:rsidP="001F545F">
            <w:pPr>
              <w:jc w:val="center"/>
              <w:rPr>
                <w:rFonts w:eastAsia="Arial" w:cs="Arial"/>
                <w:szCs w:val="24"/>
              </w:rPr>
            </w:pPr>
            <w:r w:rsidRPr="5E538DAE">
              <w:rPr>
                <w:rFonts w:ascii="Calibri" w:eastAsia="Calibri" w:hAnsi="Calibri" w:cs="Calibri"/>
                <w:b/>
                <w:bCs/>
              </w:rPr>
              <w:t>Current Opportunity score: 12</w:t>
            </w:r>
          </w:p>
        </w:tc>
        <w:tc>
          <w:tcPr>
            <w:tcW w:w="2070" w:type="dxa"/>
          </w:tcPr>
          <w:p w14:paraId="407BA884" w14:textId="77777777" w:rsidR="00FD1871" w:rsidRDefault="00FD1871" w:rsidP="001F545F">
            <w:pPr>
              <w:jc w:val="center"/>
              <w:rPr>
                <w:rFonts w:eastAsia="Arial" w:cs="Arial"/>
                <w:szCs w:val="24"/>
              </w:rPr>
            </w:pPr>
            <w:r w:rsidRPr="5E538DAE">
              <w:rPr>
                <w:rFonts w:ascii="Calibri" w:eastAsia="Calibri" w:hAnsi="Calibri" w:cs="Calibri"/>
                <w:b/>
                <w:bCs/>
              </w:rPr>
              <w:t>Target Opportunity Score: 16</w:t>
            </w:r>
          </w:p>
        </w:tc>
      </w:tr>
    </w:tbl>
    <w:p w14:paraId="1249DF93" w14:textId="77777777" w:rsidR="00FD1871" w:rsidRDefault="00FD1871" w:rsidP="00FD1871">
      <w:pPr>
        <w:rPr>
          <w:rFonts w:cs="Arial"/>
          <w:b/>
          <w:bCs/>
          <w:sz w:val="20"/>
          <w:szCs w:val="20"/>
          <w:lang w:eastAsia="en-GB"/>
        </w:rPr>
      </w:pPr>
      <w:r w:rsidRPr="5E538DAE">
        <w:rPr>
          <w:rFonts w:cs="Arial"/>
          <w:b/>
          <w:bCs/>
          <w:sz w:val="20"/>
          <w:szCs w:val="20"/>
          <w:lang w:eastAsia="en-GB"/>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7B769504"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3712D5DB"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68A30906"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519E1C8C"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39B9F9E1"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2EB41078"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4CE89C5E"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12C394A6" w14:textId="77777777" w:rsidR="00FD1871" w:rsidRPr="00153262" w:rsidRDefault="00FD1871" w:rsidP="001F545F">
            <w:pPr>
              <w:spacing w:line="257" w:lineRule="auto"/>
              <w:rPr>
                <w:rFonts w:eastAsia="Calibri" w:cs="Arial"/>
                <w:b/>
                <w:bCs/>
                <w:color w:val="000000" w:themeColor="text1"/>
                <w:sz w:val="20"/>
                <w:szCs w:val="20"/>
              </w:rPr>
            </w:pPr>
            <w:r>
              <w:rPr>
                <w:rFonts w:eastAsia="Calibri" w:cs="Arial"/>
                <w:b/>
                <w:bCs/>
                <w:color w:val="000000" w:themeColor="text1"/>
                <w:sz w:val="20"/>
                <w:szCs w:val="20"/>
              </w:rPr>
              <w:t>OUTSTANDING</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42A5741"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1762463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302D3BB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259E0F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D17F74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74029F2E" w14:textId="77777777" w:rsidTr="001F545F">
        <w:trPr>
          <w:trHeight w:val="412"/>
        </w:trPr>
        <w:tc>
          <w:tcPr>
            <w:tcW w:w="562" w:type="dxa"/>
            <w:vMerge/>
            <w:tcBorders>
              <w:left w:val="single" w:sz="4" w:space="0" w:color="auto"/>
              <w:right w:val="single" w:sz="4" w:space="0" w:color="auto"/>
            </w:tcBorders>
            <w:shd w:val="clear" w:color="auto" w:fill="EEEEEE"/>
          </w:tcPr>
          <w:p w14:paraId="0F3FB111"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1978A156"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43D210A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6CD570D1"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5355EAD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r w:rsidRPr="00BA1BF8">
              <w:rPr>
                <w:rFonts w:eastAsia="Calibri" w:cs="Arial"/>
                <w:color w:val="000000" w:themeColor="text1"/>
                <w:sz w:val="20"/>
                <w:szCs w:val="20"/>
                <w:shd w:val="clear" w:color="auto" w:fill="E7E6E6" w:themeFill="background2"/>
              </w:rPr>
              <w:t>2</w:t>
            </w:r>
          </w:p>
        </w:tc>
        <w:tc>
          <w:tcPr>
            <w:tcW w:w="1070" w:type="dxa"/>
            <w:tcBorders>
              <w:top w:val="single" w:sz="8" w:space="0" w:color="auto"/>
              <w:left w:val="single" w:sz="8" w:space="0" w:color="auto"/>
              <w:bottom w:val="single" w:sz="8" w:space="0" w:color="auto"/>
              <w:right w:val="single" w:sz="8" w:space="0" w:color="auto"/>
            </w:tcBorders>
            <w:shd w:val="clear" w:color="auto" w:fill="0070C0"/>
          </w:tcPr>
          <w:p w14:paraId="221E85E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802F1C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5CB5FB73" w14:textId="77777777" w:rsidTr="001F545F">
        <w:trPr>
          <w:trHeight w:val="350"/>
        </w:trPr>
        <w:tc>
          <w:tcPr>
            <w:tcW w:w="562" w:type="dxa"/>
            <w:vMerge/>
            <w:tcBorders>
              <w:left w:val="single" w:sz="4" w:space="0" w:color="auto"/>
              <w:right w:val="single" w:sz="4" w:space="0" w:color="auto"/>
            </w:tcBorders>
            <w:shd w:val="clear" w:color="auto" w:fill="EEEEEE"/>
          </w:tcPr>
          <w:p w14:paraId="23A1AEE2"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0CBEE1A8"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11E39D6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641B760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0C8BC80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9868EE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A265C7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51882C0F" w14:textId="77777777" w:rsidTr="001F545F">
        <w:tc>
          <w:tcPr>
            <w:tcW w:w="562" w:type="dxa"/>
            <w:vMerge/>
            <w:tcBorders>
              <w:left w:val="single" w:sz="4" w:space="0" w:color="auto"/>
              <w:right w:val="single" w:sz="4" w:space="0" w:color="auto"/>
            </w:tcBorders>
            <w:shd w:val="clear" w:color="auto" w:fill="EEEEEE"/>
          </w:tcPr>
          <w:p w14:paraId="4C7C49C9"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7278A25"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2EB9D6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4401A0A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D7DF22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33BF8BD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63E65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422BF7A4" w14:textId="77777777" w:rsidTr="001F545F">
        <w:tc>
          <w:tcPr>
            <w:tcW w:w="562" w:type="dxa"/>
            <w:vMerge/>
            <w:tcBorders>
              <w:left w:val="single" w:sz="4" w:space="0" w:color="auto"/>
              <w:right w:val="single" w:sz="4" w:space="0" w:color="auto"/>
            </w:tcBorders>
            <w:shd w:val="clear" w:color="auto" w:fill="EEEEEE"/>
          </w:tcPr>
          <w:p w14:paraId="700F2BD7"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1111C2A1"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164672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3D5A2F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25D91A3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14CFBD4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09DD61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1A77DAD3" w14:textId="77777777" w:rsidTr="001F545F">
        <w:tc>
          <w:tcPr>
            <w:tcW w:w="562" w:type="dxa"/>
            <w:vMerge/>
            <w:tcBorders>
              <w:left w:val="single" w:sz="4" w:space="0" w:color="auto"/>
              <w:right w:val="single" w:sz="4" w:space="0" w:color="auto"/>
            </w:tcBorders>
            <w:shd w:val="clear" w:color="auto" w:fill="EEEEEE"/>
          </w:tcPr>
          <w:p w14:paraId="2BC83801"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B19531C"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55961D5B"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7AF11122"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D2B46D5"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049080F"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CC70782"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14B6F5BE"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031286E8"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78CE12DF"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49FE46D3" w14:textId="77777777" w:rsidR="00FD1871" w:rsidRDefault="00FD1871" w:rsidP="00FD1871">
      <w:pPr>
        <w:rPr>
          <w:rFonts w:cs="Arial"/>
          <w:szCs w:val="24"/>
          <w:lang w:eastAsia="en-GB"/>
        </w:rPr>
      </w:pPr>
    </w:p>
    <w:p w14:paraId="3AEFED76" w14:textId="77777777" w:rsidR="00FD1871" w:rsidRPr="0081290C" w:rsidRDefault="00FD1871" w:rsidP="00FD1871">
      <w:pPr>
        <w:jc w:val="both"/>
        <w:rPr>
          <w:rFonts w:ascii="Arial" w:eastAsia="Arial Nova" w:hAnsi="Arial" w:cs="Arial"/>
          <w:sz w:val="24"/>
          <w:szCs w:val="24"/>
        </w:rPr>
      </w:pPr>
      <w:r w:rsidRPr="0081290C">
        <w:rPr>
          <w:rFonts w:ascii="Arial" w:eastAsia="Arial Nova" w:hAnsi="Arial" w:cs="Arial"/>
          <w:sz w:val="24"/>
          <w:szCs w:val="24"/>
        </w:rPr>
        <w:t>There is an opportunity for Lancashire to secure appropriate sub-regional governance, powers, and resource to maximise shared outcomes and priorities (</w:t>
      </w:r>
      <w:proofErr w:type="gramStart"/>
      <w:r w:rsidRPr="0081290C">
        <w:rPr>
          <w:rFonts w:ascii="Arial" w:eastAsia="Arial Nova" w:hAnsi="Arial" w:cs="Arial"/>
          <w:sz w:val="24"/>
          <w:szCs w:val="24"/>
        </w:rPr>
        <w:t>e.g.</w:t>
      </w:r>
      <w:proofErr w:type="gramEnd"/>
      <w:r w:rsidRPr="0081290C">
        <w:rPr>
          <w:rFonts w:ascii="Arial" w:eastAsia="Arial Nova" w:hAnsi="Arial" w:cs="Arial"/>
          <w:sz w:val="24"/>
          <w:szCs w:val="24"/>
        </w:rPr>
        <w:t xml:space="preserve"> Combined Authority, Elected Mayor, County/Devolution Deal, or other appropriate arrangement) through Central Government legislation, negotiation, Local Government Reorganisation, or other mechanism.</w:t>
      </w:r>
    </w:p>
    <w:p w14:paraId="2175956C" w14:textId="1E1989AB" w:rsidR="00FD1871" w:rsidRDefault="00FD1871" w:rsidP="00FD1871">
      <w:pPr>
        <w:jc w:val="both"/>
        <w:rPr>
          <w:rFonts w:ascii="Arial" w:eastAsia="Arial Nova" w:hAnsi="Arial" w:cs="Arial"/>
          <w:sz w:val="24"/>
          <w:szCs w:val="24"/>
        </w:rPr>
      </w:pPr>
      <w:r w:rsidRPr="0081290C">
        <w:rPr>
          <w:rFonts w:ascii="Arial" w:eastAsia="Arial Nova" w:hAnsi="Arial" w:cs="Arial"/>
          <w:sz w:val="24"/>
          <w:szCs w:val="24"/>
        </w:rPr>
        <w:t>Following publication of Levelling Up White Paper and devolution framework, Lancashire Leaders have agreed to seek a dialogue with Government on county deal/governance and to commence work on Lancashire 2050. The Leaders await a response from Government regarding further engagement on a county deal.</w:t>
      </w:r>
    </w:p>
    <w:p w14:paraId="54C332AC" w14:textId="5F7BCA3F" w:rsidR="001F2C8E" w:rsidRDefault="001F2C8E" w:rsidP="00FD1871">
      <w:pPr>
        <w:jc w:val="both"/>
        <w:rPr>
          <w:rFonts w:ascii="Arial" w:eastAsia="Arial Nova" w:hAnsi="Arial" w:cs="Arial"/>
          <w:sz w:val="24"/>
          <w:szCs w:val="24"/>
        </w:rPr>
      </w:pPr>
    </w:p>
    <w:p w14:paraId="2B0AC3F5" w14:textId="570C4526" w:rsidR="001F2C8E" w:rsidRDefault="001F2C8E" w:rsidP="00FD1871">
      <w:pPr>
        <w:jc w:val="both"/>
        <w:rPr>
          <w:rFonts w:ascii="Arial" w:eastAsia="Arial Nova" w:hAnsi="Arial" w:cs="Arial"/>
          <w:sz w:val="24"/>
          <w:szCs w:val="24"/>
        </w:rPr>
      </w:pPr>
    </w:p>
    <w:p w14:paraId="0CC5B706" w14:textId="180B0A18" w:rsidR="001F2C8E" w:rsidRDefault="001F2C8E" w:rsidP="00FD1871">
      <w:pPr>
        <w:jc w:val="both"/>
        <w:rPr>
          <w:rFonts w:ascii="Arial" w:eastAsia="Arial Nova" w:hAnsi="Arial" w:cs="Arial"/>
          <w:sz w:val="24"/>
          <w:szCs w:val="24"/>
        </w:rPr>
      </w:pPr>
    </w:p>
    <w:p w14:paraId="7A8EF4EF" w14:textId="59577A32" w:rsidR="001F2C8E" w:rsidRDefault="001F2C8E" w:rsidP="00FD1871">
      <w:pPr>
        <w:jc w:val="both"/>
        <w:rPr>
          <w:rFonts w:ascii="Arial" w:eastAsia="Arial Nova" w:hAnsi="Arial" w:cs="Arial"/>
          <w:sz w:val="24"/>
          <w:szCs w:val="24"/>
        </w:rPr>
      </w:pPr>
    </w:p>
    <w:p w14:paraId="0BF7B64B" w14:textId="77777777" w:rsidR="001F2C8E" w:rsidRPr="0081290C" w:rsidRDefault="001F2C8E" w:rsidP="00FD1871">
      <w:pPr>
        <w:jc w:val="both"/>
        <w:rPr>
          <w:rFonts w:ascii="Arial" w:eastAsia="Arial Nova" w:hAnsi="Arial" w:cs="Arial"/>
          <w:sz w:val="24"/>
          <w:szCs w:val="24"/>
        </w:rPr>
      </w:pPr>
    </w:p>
    <w:p w14:paraId="7CDE32F1" w14:textId="408C3A42" w:rsidR="00FD1871" w:rsidRPr="002C77A0" w:rsidRDefault="004E44D6" w:rsidP="00FD1871">
      <w:pPr>
        <w:rPr>
          <w:rFonts w:ascii="Arial" w:eastAsia="Arial" w:hAnsi="Arial" w:cs="Arial"/>
          <w:b/>
          <w:bCs/>
          <w:sz w:val="24"/>
          <w:szCs w:val="24"/>
        </w:rPr>
      </w:pPr>
      <w:r>
        <w:rPr>
          <w:rFonts w:ascii="Arial" w:eastAsia="Arial" w:hAnsi="Arial" w:cs="Arial"/>
          <w:b/>
          <w:bCs/>
          <w:sz w:val="24"/>
          <w:szCs w:val="24"/>
        </w:rPr>
        <w:lastRenderedPageBreak/>
        <w:t>5</w:t>
      </w:r>
      <w:r w:rsidR="00FD1871" w:rsidRPr="002C77A0">
        <w:rPr>
          <w:rFonts w:ascii="Arial" w:eastAsia="Arial" w:hAnsi="Arial" w:cs="Arial"/>
          <w:b/>
          <w:bCs/>
          <w:sz w:val="24"/>
          <w:szCs w:val="24"/>
        </w:rPr>
        <w:t xml:space="preserve"> </w:t>
      </w:r>
      <w:r w:rsidR="007700BE">
        <w:rPr>
          <w:rFonts w:ascii="Arial" w:eastAsia="Arial" w:hAnsi="Arial" w:cs="Arial"/>
          <w:b/>
          <w:bCs/>
          <w:sz w:val="24"/>
          <w:szCs w:val="24"/>
        </w:rPr>
        <w:tab/>
        <w:t>Caring for the vulnerable</w:t>
      </w:r>
    </w:p>
    <w:p w14:paraId="73553757" w14:textId="4DAD537E" w:rsidR="00FD1871" w:rsidRPr="002C77A0" w:rsidRDefault="004E44D6" w:rsidP="00FD1871">
      <w:pPr>
        <w:rPr>
          <w:rFonts w:ascii="Arial" w:hAnsi="Arial" w:cs="Arial"/>
          <w:b/>
          <w:bCs/>
          <w:sz w:val="24"/>
          <w:szCs w:val="24"/>
        </w:rPr>
      </w:pPr>
      <w:r>
        <w:rPr>
          <w:rFonts w:ascii="Arial" w:hAnsi="Arial" w:cs="Arial"/>
          <w:b/>
          <w:sz w:val="24"/>
          <w:szCs w:val="24"/>
        </w:rPr>
        <w:t>5</w:t>
      </w:r>
      <w:r w:rsidR="007700BE">
        <w:rPr>
          <w:rFonts w:ascii="Arial" w:hAnsi="Arial" w:cs="Arial"/>
          <w:b/>
          <w:sz w:val="24"/>
          <w:szCs w:val="24"/>
        </w:rPr>
        <w:t>.1</w:t>
      </w:r>
      <w:r w:rsidR="007700BE">
        <w:rPr>
          <w:rFonts w:ascii="Arial" w:hAnsi="Arial" w:cs="Arial"/>
          <w:b/>
          <w:sz w:val="24"/>
          <w:szCs w:val="24"/>
        </w:rPr>
        <w:tab/>
      </w:r>
      <w:r w:rsidR="00FD1871" w:rsidRPr="002C77A0">
        <w:rPr>
          <w:rFonts w:ascii="Arial" w:hAnsi="Arial" w:cs="Arial"/>
          <w:b/>
          <w:sz w:val="24"/>
          <w:szCs w:val="24"/>
        </w:rPr>
        <w:t xml:space="preserve"> </w:t>
      </w:r>
      <w:r w:rsidR="00FD1871" w:rsidRPr="002C77A0">
        <w:rPr>
          <w:rFonts w:ascii="Arial" w:hAnsi="Arial" w:cs="Arial"/>
          <w:b/>
          <w:bCs/>
          <w:sz w:val="24"/>
          <w:szCs w:val="24"/>
        </w:rPr>
        <w:t>Integration and Innovation</w:t>
      </w:r>
    </w:p>
    <w:tbl>
      <w:tblPr>
        <w:tblStyle w:val="TableGrid"/>
        <w:tblW w:w="0" w:type="auto"/>
        <w:tblLook w:val="06A0" w:firstRow="1" w:lastRow="0" w:firstColumn="1" w:lastColumn="0" w:noHBand="1" w:noVBand="1"/>
      </w:tblPr>
      <w:tblGrid>
        <w:gridCol w:w="4875"/>
        <w:gridCol w:w="1920"/>
        <w:gridCol w:w="2220"/>
      </w:tblGrid>
      <w:tr w:rsidR="00FD1871" w14:paraId="08994FA4" w14:textId="77777777" w:rsidTr="001F545F">
        <w:tc>
          <w:tcPr>
            <w:tcW w:w="4875" w:type="dxa"/>
          </w:tcPr>
          <w:p w14:paraId="2739051C" w14:textId="77777777" w:rsidR="00FD1871" w:rsidRDefault="00FD1871" w:rsidP="001F545F">
            <w:pPr>
              <w:rPr>
                <w:rFonts w:ascii="Calibri" w:eastAsia="Calibri" w:hAnsi="Calibri" w:cs="Calibri"/>
                <w:b/>
                <w:bCs/>
                <w:color w:val="000000" w:themeColor="text1"/>
              </w:rPr>
            </w:pPr>
            <w:r w:rsidRPr="13B7F5DA">
              <w:rPr>
                <w:rFonts w:ascii="Calibri" w:eastAsia="Calibri" w:hAnsi="Calibri" w:cs="Calibri"/>
                <w:b/>
                <w:bCs/>
              </w:rPr>
              <w:t xml:space="preserve">Risk ID Corp 2   </w:t>
            </w:r>
          </w:p>
          <w:p w14:paraId="5185CA6E" w14:textId="77777777" w:rsidR="00FD1871" w:rsidRDefault="00FD1871" w:rsidP="001F545F">
            <w:pPr>
              <w:rPr>
                <w:rFonts w:ascii="Calibri" w:eastAsia="Calibri" w:hAnsi="Calibri" w:cs="Calibri"/>
                <w:b/>
                <w:bCs/>
                <w:color w:val="000000" w:themeColor="text1"/>
              </w:rPr>
            </w:pPr>
            <w:r w:rsidRPr="13B7F5DA">
              <w:rPr>
                <w:rFonts w:ascii="Calibri" w:eastAsia="Calibri" w:hAnsi="Calibri" w:cs="Calibri"/>
                <w:b/>
                <w:bCs/>
              </w:rPr>
              <w:t>Title: Integration &amp; Innovation</w:t>
            </w:r>
          </w:p>
        </w:tc>
        <w:tc>
          <w:tcPr>
            <w:tcW w:w="1920" w:type="dxa"/>
          </w:tcPr>
          <w:p w14:paraId="14B3ADD6" w14:textId="77777777" w:rsidR="00FD1871" w:rsidRDefault="00FD1871" w:rsidP="001F545F">
            <w:pPr>
              <w:jc w:val="center"/>
            </w:pPr>
            <w:r w:rsidRPr="13B7F5DA">
              <w:rPr>
                <w:rFonts w:ascii="Calibri" w:eastAsia="Calibri" w:hAnsi="Calibri" w:cs="Calibri"/>
                <w:b/>
                <w:bCs/>
              </w:rPr>
              <w:t xml:space="preserve">Current Risk Score: </w:t>
            </w:r>
            <w:r w:rsidRPr="13B7F5DA">
              <w:rPr>
                <w:rFonts w:ascii="Calibri" w:eastAsia="Calibri" w:hAnsi="Calibri" w:cs="Calibri"/>
                <w:b/>
                <w:bCs/>
                <w:color w:val="000000" w:themeColor="text1"/>
              </w:rPr>
              <w:t>20</w:t>
            </w:r>
          </w:p>
        </w:tc>
        <w:tc>
          <w:tcPr>
            <w:tcW w:w="2220" w:type="dxa"/>
          </w:tcPr>
          <w:p w14:paraId="4C20B658" w14:textId="77777777" w:rsidR="00FD1871" w:rsidRDefault="00FD1871" w:rsidP="001F545F">
            <w:pPr>
              <w:jc w:val="center"/>
            </w:pPr>
            <w:r w:rsidRPr="13B7F5DA">
              <w:rPr>
                <w:rFonts w:ascii="Calibri" w:eastAsia="Calibri" w:hAnsi="Calibri" w:cs="Calibri"/>
                <w:b/>
                <w:bCs/>
                <w:color w:val="000000" w:themeColor="text1"/>
              </w:rPr>
              <w:t xml:space="preserve">Target Risk </w:t>
            </w:r>
          </w:p>
          <w:p w14:paraId="1E003260" w14:textId="77777777" w:rsidR="00FD1871" w:rsidRDefault="00FD1871" w:rsidP="001F545F">
            <w:pPr>
              <w:jc w:val="center"/>
            </w:pPr>
            <w:r w:rsidRPr="13B7F5DA">
              <w:rPr>
                <w:rFonts w:ascii="Calibri" w:eastAsia="Calibri" w:hAnsi="Calibri" w:cs="Calibri"/>
                <w:b/>
                <w:bCs/>
                <w:color w:val="000000" w:themeColor="text1"/>
              </w:rPr>
              <w:t>Score: 6</w:t>
            </w:r>
          </w:p>
        </w:tc>
      </w:tr>
    </w:tbl>
    <w:p w14:paraId="5FECE73B" w14:textId="77777777" w:rsidR="00FD1871" w:rsidRDefault="00FD1871" w:rsidP="00FD1871">
      <w:pPr>
        <w:spacing w:line="257" w:lineRule="auto"/>
        <w:rPr>
          <w:rFonts w:ascii="Calibri" w:eastAsia="Calibri" w:hAnsi="Calibri" w:cs="Calibri"/>
          <w:b/>
          <w:bCs/>
        </w:rPr>
      </w:pPr>
      <w:r w:rsidRPr="220AA44F">
        <w:rPr>
          <w:rFonts w:ascii="Calibri" w:eastAsia="Calibri" w:hAnsi="Calibri" w:cs="Calibri"/>
          <w:b/>
          <w:bCs/>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7FF726B0"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1E6FB6CD"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3EC48D52"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156E5B22"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45AAE0BF"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477CDE78"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1C6F8EB1"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7EC1E1C1"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 xml:space="preserve">CATASTROPHIC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EFEB7E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CE2E10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66DFB2F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EE19D6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05F3814"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11F668AA" w14:textId="77777777" w:rsidTr="001F545F">
        <w:trPr>
          <w:trHeight w:val="412"/>
        </w:trPr>
        <w:tc>
          <w:tcPr>
            <w:tcW w:w="562" w:type="dxa"/>
            <w:vMerge/>
            <w:tcBorders>
              <w:left w:val="single" w:sz="4" w:space="0" w:color="auto"/>
              <w:right w:val="single" w:sz="4" w:space="0" w:color="auto"/>
            </w:tcBorders>
            <w:shd w:val="clear" w:color="auto" w:fill="EEEEEE"/>
          </w:tcPr>
          <w:p w14:paraId="47941C75"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18148B59"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7329CD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1BB6BC5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4C643B3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070" w:type="dxa"/>
            <w:tcBorders>
              <w:top w:val="single" w:sz="8" w:space="0" w:color="auto"/>
              <w:left w:val="single" w:sz="8" w:space="0" w:color="auto"/>
              <w:bottom w:val="single" w:sz="8" w:space="0" w:color="auto"/>
              <w:right w:val="single" w:sz="8" w:space="0" w:color="auto"/>
            </w:tcBorders>
            <w:shd w:val="clear" w:color="auto" w:fill="E7E6E6" w:themeFill="background2"/>
          </w:tcPr>
          <w:p w14:paraId="3C4045C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08C1E83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44513EF6" w14:textId="77777777" w:rsidTr="001F545F">
        <w:trPr>
          <w:trHeight w:val="350"/>
        </w:trPr>
        <w:tc>
          <w:tcPr>
            <w:tcW w:w="562" w:type="dxa"/>
            <w:vMerge/>
            <w:tcBorders>
              <w:left w:val="single" w:sz="4" w:space="0" w:color="auto"/>
              <w:right w:val="single" w:sz="4" w:space="0" w:color="auto"/>
            </w:tcBorders>
            <w:shd w:val="clear" w:color="auto" w:fill="EEEEEE"/>
          </w:tcPr>
          <w:p w14:paraId="3519FDB4"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4126A1DB"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21C22A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0C694CB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3EAFB96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7667ACF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263A8D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424B14DE" w14:textId="77777777" w:rsidTr="001F545F">
        <w:tc>
          <w:tcPr>
            <w:tcW w:w="562" w:type="dxa"/>
            <w:vMerge/>
            <w:tcBorders>
              <w:left w:val="single" w:sz="4" w:space="0" w:color="auto"/>
              <w:right w:val="single" w:sz="4" w:space="0" w:color="auto"/>
            </w:tcBorders>
            <w:shd w:val="clear" w:color="auto" w:fill="EEEEEE"/>
          </w:tcPr>
          <w:p w14:paraId="7BE92AB3"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B1802DF"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33309F1"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78112FB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92D050"/>
          </w:tcPr>
          <w:p w14:paraId="4660CFD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0B12E3F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EBF772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553925F1" w14:textId="77777777" w:rsidTr="001F545F">
        <w:tc>
          <w:tcPr>
            <w:tcW w:w="562" w:type="dxa"/>
            <w:vMerge/>
            <w:tcBorders>
              <w:left w:val="single" w:sz="4" w:space="0" w:color="auto"/>
              <w:right w:val="single" w:sz="4" w:space="0" w:color="auto"/>
            </w:tcBorders>
            <w:shd w:val="clear" w:color="auto" w:fill="EEEEEE"/>
          </w:tcPr>
          <w:p w14:paraId="556C72AC"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C780B26"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450826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7FA77BD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5746B97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4F45629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3E437B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7670208B" w14:textId="77777777" w:rsidTr="001F545F">
        <w:tc>
          <w:tcPr>
            <w:tcW w:w="562" w:type="dxa"/>
            <w:vMerge/>
            <w:tcBorders>
              <w:left w:val="single" w:sz="4" w:space="0" w:color="auto"/>
              <w:right w:val="single" w:sz="4" w:space="0" w:color="auto"/>
            </w:tcBorders>
            <w:shd w:val="clear" w:color="auto" w:fill="EEEEEE"/>
          </w:tcPr>
          <w:p w14:paraId="0C716193"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74B901C4"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885B356"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C3DE340"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2D43F594"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330F4C0"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82A3641"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36945E2A"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469D78E5"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2233C189"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74ED5057" w14:textId="77777777" w:rsidR="00FD1871" w:rsidRDefault="00FD1871" w:rsidP="00FD1871">
      <w:pPr>
        <w:spacing w:line="257" w:lineRule="auto"/>
        <w:rPr>
          <w:rFonts w:ascii="Calibri" w:eastAsia="Calibri" w:hAnsi="Calibri" w:cs="Calibri"/>
        </w:rPr>
      </w:pPr>
    </w:p>
    <w:p w14:paraId="4F3006B3" w14:textId="77777777" w:rsidR="00FD1871" w:rsidRPr="002C77A0" w:rsidRDefault="00FD1871" w:rsidP="00FD1871">
      <w:pPr>
        <w:spacing w:afterLines="160" w:after="384" w:line="257" w:lineRule="auto"/>
        <w:jc w:val="both"/>
        <w:rPr>
          <w:rFonts w:ascii="Arial" w:eastAsia="Arial" w:hAnsi="Arial" w:cs="Arial"/>
          <w:sz w:val="24"/>
          <w:szCs w:val="24"/>
        </w:rPr>
      </w:pPr>
      <w:r w:rsidRPr="002C77A0">
        <w:rPr>
          <w:rFonts w:ascii="Arial" w:eastAsia="Arial" w:hAnsi="Arial" w:cs="Arial"/>
          <w:color w:val="212529"/>
          <w:sz w:val="24"/>
          <w:szCs w:val="24"/>
        </w:rPr>
        <w:t xml:space="preserve">Positive steps have been taken in relation to health and social care with the establishment of the NHS </w:t>
      </w:r>
      <w:r w:rsidRPr="002C77A0">
        <w:rPr>
          <w:rFonts w:ascii="Arial" w:eastAsia="Arial" w:hAnsi="Arial" w:cs="Arial"/>
          <w:sz w:val="24"/>
          <w:szCs w:val="24"/>
        </w:rPr>
        <w:t xml:space="preserve">Lancashire and South Cumbria ICB (Integrated Care Board) on 1 July 2022 by the Integrated Care Boards (Establishment) Order 2022. </w:t>
      </w:r>
    </w:p>
    <w:p w14:paraId="007DECDA" w14:textId="42488EAB" w:rsidR="00FD1871" w:rsidRPr="002C77A0" w:rsidRDefault="00FD1871" w:rsidP="00FD1871">
      <w:pPr>
        <w:spacing w:line="257" w:lineRule="auto"/>
        <w:jc w:val="both"/>
        <w:rPr>
          <w:rFonts w:ascii="Arial" w:hAnsi="Arial" w:cs="Arial"/>
          <w:sz w:val="24"/>
          <w:szCs w:val="24"/>
        </w:rPr>
      </w:pPr>
      <w:r w:rsidRPr="002C77A0">
        <w:rPr>
          <w:rFonts w:ascii="Arial" w:eastAsia="Calibri" w:hAnsi="Arial" w:cs="Arial"/>
          <w:sz w:val="24"/>
          <w:szCs w:val="24"/>
        </w:rPr>
        <w:t xml:space="preserve">We will continue to work with health partners on our joint work programme and ensure continued senior county council representation. This is pivotal to ensuring local government context and opportunity is understood and reflected in all plans and priorities. We will also continue to hold regular </w:t>
      </w:r>
      <w:r w:rsidR="352465F8" w:rsidRPr="67572E44">
        <w:rPr>
          <w:rFonts w:ascii="Arial" w:eastAsia="Calibri" w:hAnsi="Arial" w:cs="Arial"/>
          <w:sz w:val="24"/>
          <w:szCs w:val="24"/>
        </w:rPr>
        <w:t>i</w:t>
      </w:r>
      <w:r w:rsidRPr="002C77A0">
        <w:rPr>
          <w:rFonts w:ascii="Arial" w:eastAsia="Calibri" w:hAnsi="Arial" w:cs="Arial"/>
          <w:sz w:val="24"/>
          <w:szCs w:val="24"/>
        </w:rPr>
        <w:t>nternal health integration meetings (cross directorate) that are chaired by the Chief Executive to ensure clear and consistent approach to all meetings with NHS colleagues. Briefings for county councillors involved in NHS meetings will continue as will regular meetings with lead cabinet members.</w:t>
      </w:r>
    </w:p>
    <w:p w14:paraId="79F42947" w14:textId="76F005F8" w:rsidR="00FD1871" w:rsidRDefault="00FD1871" w:rsidP="00FD1871">
      <w:pPr>
        <w:spacing w:line="257" w:lineRule="auto"/>
        <w:jc w:val="both"/>
        <w:rPr>
          <w:rFonts w:ascii="Arial" w:eastAsia="Calibri" w:hAnsi="Arial" w:cs="Arial"/>
          <w:sz w:val="24"/>
          <w:szCs w:val="24"/>
        </w:rPr>
      </w:pPr>
      <w:r w:rsidRPr="002C77A0">
        <w:rPr>
          <w:rFonts w:ascii="Arial" w:eastAsia="Calibri" w:hAnsi="Arial" w:cs="Arial"/>
          <w:sz w:val="24"/>
          <w:szCs w:val="24"/>
        </w:rPr>
        <w:t>We are exploring the opportunity to create an integrated approach to commissioning and the development of an integrated approach to service delivery, in particular the use of Lancashire County Council's residential care to prevent avoidable admissions and increase the offer for older people who are mentally ill or have dementia. Co-terminus boundaries have been agreed with health partners.</w:t>
      </w:r>
    </w:p>
    <w:p w14:paraId="712201D0" w14:textId="40AC792E" w:rsidR="00444980" w:rsidRDefault="00444980">
      <w:pPr>
        <w:rPr>
          <w:rFonts w:ascii="Arial" w:eastAsia="Calibri" w:hAnsi="Arial" w:cs="Arial"/>
          <w:sz w:val="24"/>
          <w:szCs w:val="24"/>
        </w:rPr>
      </w:pPr>
      <w:r>
        <w:rPr>
          <w:rFonts w:ascii="Arial" w:eastAsia="Calibri" w:hAnsi="Arial" w:cs="Arial"/>
          <w:sz w:val="24"/>
          <w:szCs w:val="24"/>
        </w:rPr>
        <w:br w:type="page"/>
      </w:r>
    </w:p>
    <w:p w14:paraId="26E090F1" w14:textId="0E26178D" w:rsidR="00FD1871" w:rsidRPr="002C77A0" w:rsidRDefault="004E44D6" w:rsidP="00FD1871">
      <w:pPr>
        <w:spacing w:line="257" w:lineRule="auto"/>
        <w:rPr>
          <w:rFonts w:ascii="Arial" w:hAnsi="Arial" w:cs="Arial"/>
          <w:b/>
          <w:bCs/>
          <w:color w:val="000000" w:themeColor="text1"/>
          <w:sz w:val="24"/>
          <w:szCs w:val="24"/>
        </w:rPr>
      </w:pPr>
      <w:r>
        <w:rPr>
          <w:rFonts w:ascii="Arial" w:hAnsi="Arial" w:cs="Arial"/>
          <w:b/>
          <w:color w:val="000000" w:themeColor="text1"/>
          <w:sz w:val="24"/>
          <w:szCs w:val="24"/>
        </w:rPr>
        <w:lastRenderedPageBreak/>
        <w:t>5</w:t>
      </w:r>
      <w:r w:rsidR="00444980">
        <w:rPr>
          <w:rFonts w:ascii="Arial" w:hAnsi="Arial" w:cs="Arial"/>
          <w:b/>
          <w:color w:val="000000" w:themeColor="text1"/>
          <w:sz w:val="24"/>
          <w:szCs w:val="24"/>
        </w:rPr>
        <w:t>.</w:t>
      </w:r>
      <w:r w:rsidR="00FD1871" w:rsidRPr="002C77A0">
        <w:rPr>
          <w:rFonts w:ascii="Arial" w:hAnsi="Arial" w:cs="Arial"/>
          <w:b/>
          <w:bCs/>
          <w:color w:val="000000" w:themeColor="text1"/>
          <w:sz w:val="24"/>
          <w:szCs w:val="24"/>
        </w:rPr>
        <w:t xml:space="preserve">2 </w:t>
      </w:r>
      <w:r w:rsidR="00444980">
        <w:rPr>
          <w:rFonts w:ascii="Arial" w:hAnsi="Arial" w:cs="Arial"/>
          <w:b/>
          <w:bCs/>
          <w:color w:val="000000" w:themeColor="text1"/>
          <w:sz w:val="24"/>
          <w:szCs w:val="24"/>
        </w:rPr>
        <w:tab/>
      </w:r>
      <w:r w:rsidR="00FD1871" w:rsidRPr="002C77A0">
        <w:rPr>
          <w:rFonts w:ascii="Arial" w:hAnsi="Arial" w:cs="Arial"/>
          <w:b/>
          <w:bCs/>
          <w:color w:val="000000" w:themeColor="text1"/>
          <w:sz w:val="24"/>
          <w:szCs w:val="24"/>
        </w:rPr>
        <w:t>Demand Impact on Community and Services</w:t>
      </w:r>
    </w:p>
    <w:tbl>
      <w:tblPr>
        <w:tblStyle w:val="TableGrid"/>
        <w:tblW w:w="0" w:type="auto"/>
        <w:tblLayout w:type="fixed"/>
        <w:tblLook w:val="06A0" w:firstRow="1" w:lastRow="0" w:firstColumn="1" w:lastColumn="0" w:noHBand="1" w:noVBand="1"/>
      </w:tblPr>
      <w:tblGrid>
        <w:gridCol w:w="4875"/>
        <w:gridCol w:w="1875"/>
        <w:gridCol w:w="2265"/>
      </w:tblGrid>
      <w:tr w:rsidR="00FD1871" w14:paraId="025315EA" w14:textId="77777777" w:rsidTr="001F545F">
        <w:tc>
          <w:tcPr>
            <w:tcW w:w="4875" w:type="dxa"/>
          </w:tcPr>
          <w:p w14:paraId="10252E38" w14:textId="77777777" w:rsidR="00FD1871" w:rsidRDefault="00FD1871" w:rsidP="001F545F">
            <w:r w:rsidRPr="13B7F5DA">
              <w:rPr>
                <w:rFonts w:ascii="Calibri" w:eastAsia="Calibri" w:hAnsi="Calibri" w:cs="Calibri"/>
                <w:b/>
                <w:bCs/>
              </w:rPr>
              <w:t xml:space="preserve">Risk ID: </w:t>
            </w:r>
            <w:r w:rsidRPr="13B7F5DA">
              <w:rPr>
                <w:rFonts w:ascii="Calibri" w:eastAsia="Calibri" w:hAnsi="Calibri" w:cs="Calibri"/>
                <w:b/>
                <w:bCs/>
                <w:color w:val="000000" w:themeColor="text1"/>
              </w:rPr>
              <w:t xml:space="preserve">Corp 4     </w:t>
            </w:r>
          </w:p>
          <w:p w14:paraId="7D6AC473" w14:textId="77777777" w:rsidR="00FD1871" w:rsidRDefault="00FD1871" w:rsidP="001F545F">
            <w:r w:rsidRPr="13B7F5DA">
              <w:rPr>
                <w:rFonts w:ascii="Calibri" w:eastAsia="Calibri" w:hAnsi="Calibri" w:cs="Calibri"/>
                <w:b/>
                <w:bCs/>
                <w:color w:val="000000" w:themeColor="text1"/>
              </w:rPr>
              <w:t>Title: Demand Impact on Community &amp; Services</w:t>
            </w:r>
          </w:p>
        </w:tc>
        <w:tc>
          <w:tcPr>
            <w:tcW w:w="1875" w:type="dxa"/>
          </w:tcPr>
          <w:p w14:paraId="03FF7321" w14:textId="77777777" w:rsidR="00FD1871" w:rsidRDefault="00FD1871" w:rsidP="001F545F">
            <w:pPr>
              <w:jc w:val="center"/>
            </w:pPr>
            <w:r w:rsidRPr="5E538DAE">
              <w:rPr>
                <w:rFonts w:ascii="Calibri" w:eastAsia="Calibri" w:hAnsi="Calibri" w:cs="Calibri"/>
                <w:b/>
                <w:bCs/>
                <w:color w:val="000000" w:themeColor="text1"/>
              </w:rPr>
              <w:t>Current risk score:   16</w:t>
            </w:r>
          </w:p>
        </w:tc>
        <w:tc>
          <w:tcPr>
            <w:tcW w:w="2265" w:type="dxa"/>
          </w:tcPr>
          <w:p w14:paraId="79F07C7F" w14:textId="77777777" w:rsidR="00FD1871" w:rsidRDefault="00FD1871" w:rsidP="001F545F">
            <w:pPr>
              <w:jc w:val="center"/>
            </w:pPr>
            <w:r w:rsidRPr="5E538DAE">
              <w:rPr>
                <w:rFonts w:ascii="Calibri" w:eastAsia="Calibri" w:hAnsi="Calibri" w:cs="Calibri"/>
                <w:b/>
                <w:bCs/>
                <w:color w:val="000000" w:themeColor="text1"/>
              </w:rPr>
              <w:t xml:space="preserve">Target Risk </w:t>
            </w:r>
          </w:p>
          <w:p w14:paraId="19E5073B" w14:textId="77777777" w:rsidR="00FD1871" w:rsidRDefault="00FD1871" w:rsidP="001F545F">
            <w:pPr>
              <w:jc w:val="center"/>
            </w:pPr>
            <w:r w:rsidRPr="5E538DAE">
              <w:rPr>
                <w:rFonts w:ascii="Calibri" w:eastAsia="Calibri" w:hAnsi="Calibri" w:cs="Calibri"/>
                <w:b/>
                <w:bCs/>
                <w:color w:val="000000" w:themeColor="text1"/>
              </w:rPr>
              <w:t>Score: 12</w:t>
            </w:r>
          </w:p>
        </w:tc>
      </w:tr>
    </w:tbl>
    <w:p w14:paraId="487C5D51" w14:textId="77777777" w:rsidR="00FD1871" w:rsidRDefault="00FD1871" w:rsidP="00FD1871">
      <w:pPr>
        <w:spacing w:line="257" w:lineRule="auto"/>
        <w:rPr>
          <w:rFonts w:ascii="Calibri" w:eastAsia="Calibri" w:hAnsi="Calibri" w:cs="Calibri"/>
          <w:b/>
          <w:bCs/>
        </w:rPr>
      </w:pPr>
      <w:r w:rsidRPr="220AA44F">
        <w:rPr>
          <w:rFonts w:ascii="Calibri" w:eastAsia="Calibri" w:hAnsi="Calibri" w:cs="Calibri"/>
          <w:b/>
          <w:bCs/>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556A0923"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6614C5D1"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45F5C827"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010C6939"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542D5625"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6A4EAA3F"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66E63243"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8232C74"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 xml:space="preserve">CATASTROPHIC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86D182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C43C0D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E49046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223B4554"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DF73C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49D2D3EE" w14:textId="77777777" w:rsidTr="001F545F">
        <w:trPr>
          <w:trHeight w:val="412"/>
        </w:trPr>
        <w:tc>
          <w:tcPr>
            <w:tcW w:w="562" w:type="dxa"/>
            <w:vMerge/>
            <w:tcBorders>
              <w:left w:val="single" w:sz="4" w:space="0" w:color="auto"/>
              <w:right w:val="single" w:sz="4" w:space="0" w:color="auto"/>
            </w:tcBorders>
            <w:shd w:val="clear" w:color="auto" w:fill="EEEEEE"/>
          </w:tcPr>
          <w:p w14:paraId="5FED6E1D"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2A625AE"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B004134"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43D23C2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FF0000"/>
          </w:tcPr>
          <w:p w14:paraId="735BBE2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070" w:type="dxa"/>
            <w:tcBorders>
              <w:top w:val="single" w:sz="8" w:space="0" w:color="auto"/>
              <w:left w:val="single" w:sz="8" w:space="0" w:color="auto"/>
              <w:bottom w:val="single" w:sz="8" w:space="0" w:color="auto"/>
              <w:right w:val="single" w:sz="8" w:space="0" w:color="auto"/>
            </w:tcBorders>
            <w:shd w:val="clear" w:color="auto" w:fill="FF0000"/>
          </w:tcPr>
          <w:p w14:paraId="219B9BC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7E6E6" w:themeFill="background2"/>
          </w:tcPr>
          <w:p w14:paraId="69B46D5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5D282036" w14:textId="77777777" w:rsidTr="001F545F">
        <w:trPr>
          <w:trHeight w:val="350"/>
        </w:trPr>
        <w:tc>
          <w:tcPr>
            <w:tcW w:w="562" w:type="dxa"/>
            <w:vMerge/>
            <w:tcBorders>
              <w:left w:val="single" w:sz="4" w:space="0" w:color="auto"/>
              <w:right w:val="single" w:sz="4" w:space="0" w:color="auto"/>
            </w:tcBorders>
            <w:shd w:val="clear" w:color="auto" w:fill="EEEEEE"/>
          </w:tcPr>
          <w:p w14:paraId="381935F1"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A372848"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11121C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94AB8E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02A41A1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6C8A73B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6873C7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0AC2C52A" w14:textId="77777777" w:rsidTr="001F545F">
        <w:tc>
          <w:tcPr>
            <w:tcW w:w="562" w:type="dxa"/>
            <w:vMerge/>
            <w:tcBorders>
              <w:left w:val="single" w:sz="4" w:space="0" w:color="auto"/>
              <w:right w:val="single" w:sz="4" w:space="0" w:color="auto"/>
            </w:tcBorders>
            <w:shd w:val="clear" w:color="auto" w:fill="EEEEEE"/>
          </w:tcPr>
          <w:p w14:paraId="6768962D"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2561F08"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CF131DA"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C1237A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21EE227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47AD016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31C966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7379BCDE" w14:textId="77777777" w:rsidTr="001F545F">
        <w:tc>
          <w:tcPr>
            <w:tcW w:w="562" w:type="dxa"/>
            <w:vMerge/>
            <w:tcBorders>
              <w:left w:val="single" w:sz="4" w:space="0" w:color="auto"/>
              <w:right w:val="single" w:sz="4" w:space="0" w:color="auto"/>
            </w:tcBorders>
            <w:shd w:val="clear" w:color="auto" w:fill="EEEEEE"/>
          </w:tcPr>
          <w:p w14:paraId="6D128444"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7A6924C1"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EB3EA4A"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472FDB3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11F8DD7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1355D37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E9E218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75F02233" w14:textId="77777777" w:rsidTr="001F545F">
        <w:tc>
          <w:tcPr>
            <w:tcW w:w="562" w:type="dxa"/>
            <w:vMerge/>
            <w:tcBorders>
              <w:left w:val="single" w:sz="4" w:space="0" w:color="auto"/>
              <w:right w:val="single" w:sz="4" w:space="0" w:color="auto"/>
            </w:tcBorders>
            <w:shd w:val="clear" w:color="auto" w:fill="EEEEEE"/>
          </w:tcPr>
          <w:p w14:paraId="204F75A7"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3615BD1"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90C13BA"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0F5DA642"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16BFE3BB"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A9047C9"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C1ED577"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53AEB6C8"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185CF4FE"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412F6E7E"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70A6FCC8" w14:textId="77777777" w:rsidR="00FD1871" w:rsidRDefault="00FD1871" w:rsidP="00FD1871">
      <w:pPr>
        <w:spacing w:line="257" w:lineRule="auto"/>
        <w:rPr>
          <w:rFonts w:ascii="Calibri" w:eastAsia="Calibri" w:hAnsi="Calibri" w:cs="Calibri"/>
          <w:b/>
          <w:bCs/>
        </w:rPr>
      </w:pPr>
    </w:p>
    <w:p w14:paraId="513C7499" w14:textId="77777777" w:rsidR="00FD1871" w:rsidRDefault="00FD1871" w:rsidP="00FD1871">
      <w:pPr>
        <w:spacing w:line="257" w:lineRule="auto"/>
        <w:jc w:val="both"/>
        <w:rPr>
          <w:rFonts w:ascii="Arial" w:eastAsia="Calibri" w:hAnsi="Arial" w:cs="Arial"/>
          <w:color w:val="000000" w:themeColor="text1"/>
          <w:sz w:val="24"/>
          <w:szCs w:val="24"/>
        </w:rPr>
      </w:pPr>
      <w:r w:rsidRPr="002C77A0">
        <w:rPr>
          <w:rFonts w:ascii="Arial" w:eastAsia="Calibri" w:hAnsi="Arial" w:cs="Arial"/>
          <w:color w:val="000000" w:themeColor="text1"/>
          <w:sz w:val="24"/>
          <w:szCs w:val="24"/>
        </w:rPr>
        <w:t>Demand for client-based services continues to increase resulting in increased budget pressures that may lead to poor outcomes for those people in receipt of our services. Therefore, for Adult Social Care we will continue to work with a range of partners regarding social care reforms and look to strengthen the adult social care market capacity through fee adjustments and active engagement to identify creative solutions. In relation to Children's Social Care, we will continue to embed our family safeguarding model and expand our outreach services. For children and young people with special educational needs or disabilities (SEND) we will continue to invest in the service and deliver the priorities in our strategy.</w:t>
      </w:r>
    </w:p>
    <w:p w14:paraId="59306606" w14:textId="62451B3F" w:rsidR="00FD1871" w:rsidRPr="002C77A0" w:rsidRDefault="004E44D6" w:rsidP="00FD1871">
      <w:pPr>
        <w:spacing w:line="257" w:lineRule="auto"/>
        <w:jc w:val="both"/>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5</w:t>
      </w:r>
      <w:r w:rsidR="00FD1871" w:rsidRPr="002C77A0">
        <w:rPr>
          <w:rFonts w:ascii="Arial" w:eastAsia="Calibri" w:hAnsi="Arial" w:cs="Arial"/>
          <w:b/>
          <w:bCs/>
          <w:color w:val="000000" w:themeColor="text1"/>
          <w:sz w:val="24"/>
          <w:szCs w:val="24"/>
        </w:rPr>
        <w:t>.3</w:t>
      </w:r>
      <w:r w:rsidR="00444980">
        <w:rPr>
          <w:rFonts w:ascii="Arial" w:eastAsia="Calibri" w:hAnsi="Arial" w:cs="Arial"/>
          <w:b/>
          <w:bCs/>
          <w:color w:val="000000" w:themeColor="text1"/>
          <w:sz w:val="24"/>
          <w:szCs w:val="24"/>
        </w:rPr>
        <w:tab/>
      </w:r>
      <w:r w:rsidR="00FD1871" w:rsidRPr="002C77A0">
        <w:rPr>
          <w:rFonts w:ascii="Arial" w:eastAsia="Calibri" w:hAnsi="Arial" w:cs="Arial"/>
          <w:b/>
          <w:bCs/>
          <w:color w:val="000000" w:themeColor="text1"/>
          <w:sz w:val="24"/>
          <w:szCs w:val="24"/>
        </w:rPr>
        <w:t xml:space="preserve"> School Places</w:t>
      </w:r>
    </w:p>
    <w:tbl>
      <w:tblPr>
        <w:tblStyle w:val="TableGrid"/>
        <w:tblW w:w="0" w:type="auto"/>
        <w:tblLook w:val="06A0" w:firstRow="1" w:lastRow="0" w:firstColumn="1" w:lastColumn="0" w:noHBand="1" w:noVBand="1"/>
      </w:tblPr>
      <w:tblGrid>
        <w:gridCol w:w="4875"/>
        <w:gridCol w:w="1875"/>
        <w:gridCol w:w="2265"/>
      </w:tblGrid>
      <w:tr w:rsidR="00FD1871" w14:paraId="33591AE0" w14:textId="77777777" w:rsidTr="001F545F">
        <w:tc>
          <w:tcPr>
            <w:tcW w:w="4875" w:type="dxa"/>
          </w:tcPr>
          <w:p w14:paraId="30C6E373" w14:textId="77777777" w:rsidR="00FD1871" w:rsidRDefault="00FD1871" w:rsidP="001F545F">
            <w:r w:rsidRPr="13B7F5DA">
              <w:rPr>
                <w:rFonts w:ascii="Calibri" w:eastAsia="Calibri" w:hAnsi="Calibri" w:cs="Calibri"/>
                <w:b/>
                <w:bCs/>
              </w:rPr>
              <w:t xml:space="preserve">Risk ID: </w:t>
            </w:r>
            <w:r w:rsidRPr="13B7F5DA">
              <w:rPr>
                <w:rFonts w:ascii="Calibri" w:eastAsia="Calibri" w:hAnsi="Calibri" w:cs="Calibri"/>
                <w:b/>
                <w:bCs/>
                <w:color w:val="000000" w:themeColor="text1"/>
              </w:rPr>
              <w:t xml:space="preserve">Corp 5     </w:t>
            </w:r>
          </w:p>
          <w:p w14:paraId="59108280" w14:textId="77777777" w:rsidR="00FD1871" w:rsidRDefault="00FD1871" w:rsidP="001F545F">
            <w:r w:rsidRPr="13B7F5DA">
              <w:rPr>
                <w:rFonts w:ascii="Calibri" w:eastAsia="Calibri" w:hAnsi="Calibri" w:cs="Calibri"/>
                <w:b/>
                <w:bCs/>
                <w:color w:val="000000" w:themeColor="text1"/>
              </w:rPr>
              <w:t>Title: School Places</w:t>
            </w:r>
          </w:p>
        </w:tc>
        <w:tc>
          <w:tcPr>
            <w:tcW w:w="1875" w:type="dxa"/>
          </w:tcPr>
          <w:p w14:paraId="696B4C87" w14:textId="77777777" w:rsidR="00FD1871" w:rsidRDefault="00FD1871" w:rsidP="001F545F">
            <w:pPr>
              <w:jc w:val="center"/>
            </w:pPr>
            <w:r w:rsidRPr="13B7F5DA">
              <w:rPr>
                <w:rFonts w:ascii="Calibri" w:eastAsia="Calibri" w:hAnsi="Calibri" w:cs="Calibri"/>
                <w:b/>
                <w:bCs/>
                <w:color w:val="000000" w:themeColor="text1"/>
              </w:rPr>
              <w:t>Current risk score:   12</w:t>
            </w:r>
          </w:p>
        </w:tc>
        <w:tc>
          <w:tcPr>
            <w:tcW w:w="2265" w:type="dxa"/>
          </w:tcPr>
          <w:p w14:paraId="5463C3B0" w14:textId="77777777" w:rsidR="00FD1871" w:rsidRDefault="00FD1871" w:rsidP="001F545F">
            <w:pPr>
              <w:jc w:val="center"/>
            </w:pPr>
            <w:r w:rsidRPr="13B7F5DA">
              <w:rPr>
                <w:rFonts w:ascii="Calibri" w:eastAsia="Calibri" w:hAnsi="Calibri" w:cs="Calibri"/>
                <w:b/>
                <w:bCs/>
                <w:color w:val="000000" w:themeColor="text1"/>
              </w:rPr>
              <w:t xml:space="preserve">Target Risk </w:t>
            </w:r>
          </w:p>
          <w:p w14:paraId="12571F51" w14:textId="77777777" w:rsidR="00FD1871" w:rsidRDefault="00FD1871" w:rsidP="001F545F">
            <w:pPr>
              <w:jc w:val="center"/>
            </w:pPr>
            <w:r w:rsidRPr="13B7F5DA">
              <w:rPr>
                <w:rFonts w:ascii="Calibri" w:eastAsia="Calibri" w:hAnsi="Calibri" w:cs="Calibri"/>
                <w:b/>
                <w:bCs/>
                <w:color w:val="000000" w:themeColor="text1"/>
              </w:rPr>
              <w:t>Score: 12</w:t>
            </w:r>
          </w:p>
        </w:tc>
      </w:tr>
    </w:tbl>
    <w:p w14:paraId="5ED5CED2" w14:textId="77777777" w:rsidR="00FD1871" w:rsidRDefault="00FD1871" w:rsidP="00FD1871">
      <w:pPr>
        <w:spacing w:line="257" w:lineRule="auto"/>
        <w:rPr>
          <w:rFonts w:ascii="Calibri" w:eastAsia="Calibri" w:hAnsi="Calibri" w:cs="Calibri"/>
          <w:b/>
          <w:bCs/>
        </w:rPr>
      </w:pPr>
      <w:r w:rsidRPr="5E538DAE">
        <w:rPr>
          <w:rFonts w:ascii="Calibri" w:eastAsia="Calibri" w:hAnsi="Calibri" w:cs="Calibri"/>
          <w:b/>
          <w:bCs/>
        </w:rPr>
        <w:t>Key to Scores</w:t>
      </w: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485B9BAF"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4B6C47E6"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140F14D4"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219ECD6D"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643BA237"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5ECB0D18"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2EC227E3"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698104F5"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 xml:space="preserve">CATASTROPHIC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15A80E8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6B41737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48F72E5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4DBA7E2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685716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1988DC8B" w14:textId="77777777" w:rsidTr="001F545F">
        <w:trPr>
          <w:trHeight w:val="412"/>
        </w:trPr>
        <w:tc>
          <w:tcPr>
            <w:tcW w:w="562" w:type="dxa"/>
            <w:vMerge/>
            <w:tcBorders>
              <w:left w:val="single" w:sz="4" w:space="0" w:color="auto"/>
              <w:right w:val="single" w:sz="4" w:space="0" w:color="auto"/>
            </w:tcBorders>
            <w:shd w:val="clear" w:color="auto" w:fill="EEEEEE"/>
          </w:tcPr>
          <w:p w14:paraId="7D7075AB"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E5F0CF1"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7F80621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7B3F5BA6"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FF0000"/>
          </w:tcPr>
          <w:p w14:paraId="48ABED1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070" w:type="dxa"/>
            <w:tcBorders>
              <w:top w:val="single" w:sz="8" w:space="0" w:color="auto"/>
              <w:left w:val="single" w:sz="8" w:space="0" w:color="auto"/>
              <w:bottom w:val="single" w:sz="8" w:space="0" w:color="auto"/>
              <w:right w:val="single" w:sz="8" w:space="0" w:color="auto"/>
            </w:tcBorders>
            <w:shd w:val="clear" w:color="auto" w:fill="E7E6E6" w:themeFill="background2"/>
          </w:tcPr>
          <w:p w14:paraId="06B4241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E7E6E6" w:themeFill="background2"/>
          </w:tcPr>
          <w:p w14:paraId="47DA375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640B05DD" w14:textId="77777777" w:rsidTr="001F545F">
        <w:trPr>
          <w:trHeight w:val="350"/>
        </w:trPr>
        <w:tc>
          <w:tcPr>
            <w:tcW w:w="562" w:type="dxa"/>
            <w:vMerge/>
            <w:tcBorders>
              <w:left w:val="single" w:sz="4" w:space="0" w:color="auto"/>
              <w:right w:val="single" w:sz="4" w:space="0" w:color="auto"/>
            </w:tcBorders>
            <w:shd w:val="clear" w:color="auto" w:fill="EEEEEE"/>
          </w:tcPr>
          <w:p w14:paraId="32818A3A"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2EA0A2B8"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638F49E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0B1313B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75E7089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3B40CDB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021998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4BF0581C" w14:textId="77777777" w:rsidTr="001F545F">
        <w:tc>
          <w:tcPr>
            <w:tcW w:w="562" w:type="dxa"/>
            <w:vMerge/>
            <w:tcBorders>
              <w:left w:val="single" w:sz="4" w:space="0" w:color="auto"/>
              <w:right w:val="single" w:sz="4" w:space="0" w:color="auto"/>
            </w:tcBorders>
            <w:shd w:val="clear" w:color="auto" w:fill="EEEEEE"/>
          </w:tcPr>
          <w:p w14:paraId="15ECCFDF"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8EF56A9"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50DC512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2F225B7A"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541C190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4F92D3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6483A4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4811FAF6" w14:textId="77777777" w:rsidTr="001F545F">
        <w:tc>
          <w:tcPr>
            <w:tcW w:w="562" w:type="dxa"/>
            <w:vMerge/>
            <w:tcBorders>
              <w:left w:val="single" w:sz="4" w:space="0" w:color="auto"/>
              <w:right w:val="single" w:sz="4" w:space="0" w:color="auto"/>
            </w:tcBorders>
            <w:shd w:val="clear" w:color="auto" w:fill="EEEEEE"/>
          </w:tcPr>
          <w:p w14:paraId="5E710B81"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1D32BD5"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D45474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5CCFBF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13E9EB0D"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0FEB026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5C8EBF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6BA07E56" w14:textId="77777777" w:rsidTr="001F545F">
        <w:tc>
          <w:tcPr>
            <w:tcW w:w="562" w:type="dxa"/>
            <w:vMerge/>
            <w:tcBorders>
              <w:left w:val="single" w:sz="4" w:space="0" w:color="auto"/>
              <w:right w:val="single" w:sz="4" w:space="0" w:color="auto"/>
            </w:tcBorders>
            <w:shd w:val="clear" w:color="auto" w:fill="EEEEEE"/>
          </w:tcPr>
          <w:p w14:paraId="74D59617"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40EBF1AF"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36A38DD5"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B84F441"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769B2D37"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3A227B63"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7E447BA"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5B2A5919"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071BAC4C"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4BAD873F"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02A8EC6D" w14:textId="77777777" w:rsidR="00FD1871" w:rsidRDefault="00FD1871" w:rsidP="00FD1871">
      <w:pPr>
        <w:spacing w:line="257" w:lineRule="auto"/>
        <w:rPr>
          <w:rFonts w:ascii="Calibri" w:eastAsia="Calibri" w:hAnsi="Calibri" w:cs="Calibri"/>
        </w:rPr>
      </w:pPr>
    </w:p>
    <w:p w14:paraId="2582CAFF" w14:textId="77777777" w:rsidR="00FD1871" w:rsidRPr="002C77A0" w:rsidRDefault="00FD1871" w:rsidP="00FD1871">
      <w:pPr>
        <w:spacing w:line="257" w:lineRule="auto"/>
        <w:jc w:val="both"/>
        <w:rPr>
          <w:rFonts w:ascii="Arial" w:eastAsia="Arial" w:hAnsi="Arial" w:cs="Arial"/>
          <w:sz w:val="24"/>
          <w:szCs w:val="24"/>
        </w:rPr>
      </w:pPr>
      <w:r w:rsidRPr="002C77A0">
        <w:rPr>
          <w:rFonts w:ascii="Arial" w:eastAsia="Arial" w:hAnsi="Arial" w:cs="Arial"/>
          <w:color w:val="000000" w:themeColor="text1"/>
          <w:sz w:val="24"/>
          <w:szCs w:val="24"/>
        </w:rPr>
        <w:t xml:space="preserve">This risk focuses on </w:t>
      </w:r>
      <w:r>
        <w:rPr>
          <w:rFonts w:ascii="Arial" w:eastAsia="Arial" w:hAnsi="Arial" w:cs="Arial"/>
          <w:color w:val="000000" w:themeColor="text1"/>
          <w:sz w:val="24"/>
          <w:szCs w:val="24"/>
        </w:rPr>
        <w:t>i</w:t>
      </w:r>
      <w:r w:rsidRPr="008C4926">
        <w:rPr>
          <w:rFonts w:ascii="Arial" w:hAnsi="Arial" w:cs="Arial"/>
          <w:sz w:val="24"/>
          <w:szCs w:val="24"/>
        </w:rPr>
        <w:t>nsufficient school places in some parts of the county leading to a risk that children and young people may miss out on education</w:t>
      </w:r>
      <w:r>
        <w:t xml:space="preserve">. </w:t>
      </w:r>
      <w:r w:rsidRPr="002C77A0">
        <w:rPr>
          <w:rFonts w:ascii="Arial" w:eastAsia="Arial" w:hAnsi="Arial" w:cs="Arial"/>
          <w:color w:val="000000" w:themeColor="text1"/>
          <w:sz w:val="24"/>
          <w:szCs w:val="24"/>
        </w:rPr>
        <w:t xml:space="preserve"> This</w:t>
      </w:r>
      <w:r w:rsidRPr="002C77A0">
        <w:rPr>
          <w:rFonts w:ascii="Arial" w:eastAsia="Arial" w:hAnsi="Arial" w:cs="Arial"/>
          <w:sz w:val="24"/>
          <w:szCs w:val="24"/>
        </w:rPr>
        <w:t xml:space="preserve"> is a recent </w:t>
      </w:r>
      <w:r w:rsidRPr="002C77A0">
        <w:rPr>
          <w:rFonts w:ascii="Arial" w:eastAsia="Arial" w:hAnsi="Arial" w:cs="Arial"/>
          <w:sz w:val="24"/>
          <w:szCs w:val="24"/>
        </w:rPr>
        <w:lastRenderedPageBreak/>
        <w:t>addition to the corporate register with a current and target risk score of 12</w:t>
      </w:r>
      <w:r>
        <w:rPr>
          <w:rFonts w:ascii="Arial" w:eastAsia="Arial" w:hAnsi="Arial" w:cs="Arial"/>
          <w:sz w:val="24"/>
          <w:szCs w:val="24"/>
        </w:rPr>
        <w:t xml:space="preserve">.  </w:t>
      </w:r>
      <w:r w:rsidRPr="002C77A0">
        <w:rPr>
          <w:rFonts w:ascii="Arial" w:eastAsia="Arial" w:hAnsi="Arial" w:cs="Arial"/>
          <w:sz w:val="24"/>
          <w:szCs w:val="24"/>
        </w:rPr>
        <w:t>However, to minimise this risk we have implemented a School Place Sufficiency Strategy and we are monitoring admission preferences key performance indicators. We are also monitoring children missing education to identify localities where there are pressures, and we are undertaking proactive work with schools and settings to secure places and provide additional support to secure places for in-year admissions.</w:t>
      </w:r>
    </w:p>
    <w:p w14:paraId="25B2515D" w14:textId="4A6061A4" w:rsidR="00FD1871" w:rsidRDefault="00FD1871" w:rsidP="00FD1871">
      <w:pPr>
        <w:spacing w:line="257" w:lineRule="auto"/>
        <w:jc w:val="both"/>
        <w:rPr>
          <w:rFonts w:ascii="Arial" w:eastAsia="Arial" w:hAnsi="Arial" w:cs="Arial"/>
          <w:sz w:val="24"/>
          <w:szCs w:val="24"/>
        </w:rPr>
      </w:pPr>
      <w:r w:rsidRPr="002C77A0">
        <w:rPr>
          <w:rFonts w:ascii="Arial" w:eastAsia="Arial" w:hAnsi="Arial" w:cs="Arial"/>
          <w:sz w:val="24"/>
          <w:szCs w:val="24"/>
        </w:rPr>
        <w:t xml:space="preserve">The Education Service is working with the Assets Team to ensure that the Directorate is informing and supporting the </w:t>
      </w:r>
      <w:r w:rsidR="38C721C1" w:rsidRPr="058CCA8F">
        <w:rPr>
          <w:rFonts w:ascii="Arial" w:eastAsia="Arial" w:hAnsi="Arial" w:cs="Arial"/>
          <w:sz w:val="24"/>
          <w:szCs w:val="24"/>
        </w:rPr>
        <w:t>i</w:t>
      </w:r>
      <w:r w:rsidRPr="002C77A0">
        <w:rPr>
          <w:rFonts w:ascii="Arial" w:eastAsia="Arial" w:hAnsi="Arial" w:cs="Arial"/>
          <w:sz w:val="24"/>
          <w:szCs w:val="24"/>
        </w:rPr>
        <w:t xml:space="preserve">mplementation of the plans set out in the School Place Sufficiency Strategy 2022-2025. There are ongoing discussions to identify further opportunities and mitigations. </w:t>
      </w:r>
    </w:p>
    <w:p w14:paraId="44E81428" w14:textId="1579EEB5" w:rsidR="00FD1871" w:rsidRPr="002C77A0" w:rsidRDefault="004E44D6" w:rsidP="00FD1871">
      <w:pPr>
        <w:spacing w:line="257" w:lineRule="auto"/>
        <w:jc w:val="both"/>
        <w:rPr>
          <w:rFonts w:ascii="Arial" w:eastAsia="Calibri" w:hAnsi="Arial" w:cs="Arial"/>
          <w:b/>
          <w:sz w:val="24"/>
          <w:szCs w:val="24"/>
        </w:rPr>
      </w:pPr>
      <w:r>
        <w:rPr>
          <w:rFonts w:ascii="Arial" w:eastAsia="Calibri" w:hAnsi="Arial" w:cs="Arial"/>
          <w:b/>
          <w:bCs/>
          <w:sz w:val="24"/>
          <w:szCs w:val="24"/>
        </w:rPr>
        <w:t>5</w:t>
      </w:r>
      <w:r w:rsidR="00FD1871" w:rsidRPr="002C77A0">
        <w:rPr>
          <w:rFonts w:ascii="Arial" w:eastAsia="Calibri" w:hAnsi="Arial" w:cs="Arial"/>
          <w:b/>
          <w:bCs/>
          <w:sz w:val="24"/>
          <w:szCs w:val="24"/>
        </w:rPr>
        <w:t>.4</w:t>
      </w:r>
      <w:r w:rsidR="005D274A">
        <w:rPr>
          <w:rFonts w:ascii="Arial" w:eastAsia="Calibri" w:hAnsi="Arial" w:cs="Arial"/>
          <w:b/>
          <w:bCs/>
          <w:sz w:val="24"/>
          <w:szCs w:val="24"/>
        </w:rPr>
        <w:tab/>
      </w:r>
      <w:r w:rsidR="00FD1871" w:rsidRPr="002C77A0">
        <w:rPr>
          <w:rFonts w:ascii="Arial" w:eastAsia="Calibri" w:hAnsi="Arial" w:cs="Arial"/>
          <w:b/>
          <w:bCs/>
          <w:sz w:val="24"/>
          <w:szCs w:val="24"/>
        </w:rPr>
        <w:t xml:space="preserve"> Opportunity: Strengths based working</w:t>
      </w:r>
    </w:p>
    <w:tbl>
      <w:tblPr>
        <w:tblStyle w:val="TableGrid"/>
        <w:tblW w:w="0" w:type="auto"/>
        <w:tblLayout w:type="fixed"/>
        <w:tblLook w:val="06A0" w:firstRow="1" w:lastRow="0" w:firstColumn="1" w:lastColumn="0" w:noHBand="1" w:noVBand="1"/>
      </w:tblPr>
      <w:tblGrid>
        <w:gridCol w:w="4620"/>
        <w:gridCol w:w="2160"/>
        <w:gridCol w:w="2235"/>
      </w:tblGrid>
      <w:tr w:rsidR="00FD1871" w14:paraId="4AB916D2" w14:textId="77777777" w:rsidTr="001F545F">
        <w:tc>
          <w:tcPr>
            <w:tcW w:w="4620" w:type="dxa"/>
          </w:tcPr>
          <w:p w14:paraId="165A254A" w14:textId="77777777" w:rsidR="00FD1871" w:rsidRDefault="00FD1871" w:rsidP="001F545F">
            <w:r w:rsidRPr="13B7F5DA">
              <w:rPr>
                <w:rFonts w:ascii="Calibri" w:eastAsia="Calibri" w:hAnsi="Calibri" w:cs="Calibri"/>
                <w:b/>
                <w:bCs/>
              </w:rPr>
              <w:t xml:space="preserve">Opportunity ID: </w:t>
            </w:r>
            <w:r w:rsidRPr="13B7F5DA">
              <w:rPr>
                <w:rFonts w:ascii="Calibri" w:eastAsia="Calibri" w:hAnsi="Calibri" w:cs="Calibri"/>
                <w:b/>
                <w:bCs/>
                <w:color w:val="000000" w:themeColor="text1"/>
              </w:rPr>
              <w:t xml:space="preserve">CO1    </w:t>
            </w:r>
          </w:p>
          <w:p w14:paraId="1B554ACC" w14:textId="77777777" w:rsidR="00FD1871" w:rsidRDefault="00FD1871" w:rsidP="001F545F">
            <w:r w:rsidRPr="13B7F5DA">
              <w:rPr>
                <w:rFonts w:ascii="Calibri" w:eastAsia="Calibri" w:hAnsi="Calibri" w:cs="Calibri"/>
                <w:b/>
                <w:bCs/>
                <w:color w:val="000000" w:themeColor="text1"/>
              </w:rPr>
              <w:t xml:space="preserve">Title: Strengths Based Working (ASC)        </w:t>
            </w:r>
          </w:p>
          <w:p w14:paraId="32232F74" w14:textId="77777777" w:rsidR="00FD1871" w:rsidRDefault="00FD1871" w:rsidP="001F545F">
            <w:r w:rsidRPr="5E538DAE">
              <w:rPr>
                <w:rFonts w:ascii="Calibri" w:eastAsia="Calibri" w:hAnsi="Calibri" w:cs="Calibri"/>
                <w:b/>
                <w:bCs/>
                <w:color w:val="000000" w:themeColor="text1"/>
              </w:rPr>
              <w:t xml:space="preserve">                                                                                    </w:t>
            </w:r>
          </w:p>
        </w:tc>
        <w:tc>
          <w:tcPr>
            <w:tcW w:w="2160" w:type="dxa"/>
          </w:tcPr>
          <w:p w14:paraId="0AE04997" w14:textId="77777777" w:rsidR="00FD1871" w:rsidRDefault="00FD1871" w:rsidP="001F545F">
            <w:pPr>
              <w:jc w:val="center"/>
            </w:pPr>
            <w:r w:rsidRPr="5E538DAE">
              <w:rPr>
                <w:rFonts w:ascii="Calibri" w:eastAsia="Calibri" w:hAnsi="Calibri" w:cs="Calibri"/>
                <w:b/>
                <w:bCs/>
                <w:color w:val="000000" w:themeColor="text1"/>
              </w:rPr>
              <w:t>Current Opportunity Score:  15</w:t>
            </w:r>
          </w:p>
        </w:tc>
        <w:tc>
          <w:tcPr>
            <w:tcW w:w="2235" w:type="dxa"/>
          </w:tcPr>
          <w:p w14:paraId="5973CE2A" w14:textId="77777777" w:rsidR="00FD1871" w:rsidRDefault="00FD1871" w:rsidP="001F545F">
            <w:pPr>
              <w:jc w:val="center"/>
            </w:pPr>
            <w:r w:rsidRPr="5E538DAE">
              <w:rPr>
                <w:rFonts w:ascii="Calibri" w:eastAsia="Calibri" w:hAnsi="Calibri" w:cs="Calibri"/>
                <w:b/>
                <w:bCs/>
                <w:color w:val="000000" w:themeColor="text1"/>
              </w:rPr>
              <w:t>Target Opportunity Score: 20</w:t>
            </w:r>
          </w:p>
        </w:tc>
      </w:tr>
    </w:tbl>
    <w:p w14:paraId="35DC961D" w14:textId="06145CA8" w:rsidR="00FD1871" w:rsidRDefault="00FD1871" w:rsidP="005D274A">
      <w:pPr>
        <w:rPr>
          <w:rFonts w:ascii="Calibri" w:eastAsia="Calibri" w:hAnsi="Calibri" w:cs="Calibri"/>
          <w:b/>
          <w:bCs/>
        </w:rPr>
      </w:pPr>
    </w:p>
    <w:tbl>
      <w:tblPr>
        <w:tblW w:w="9016" w:type="dxa"/>
        <w:tblLayout w:type="fixed"/>
        <w:tblLook w:val="04A0" w:firstRow="1" w:lastRow="0" w:firstColumn="1" w:lastColumn="0" w:noHBand="0" w:noVBand="1"/>
      </w:tblPr>
      <w:tblGrid>
        <w:gridCol w:w="562"/>
        <w:gridCol w:w="2552"/>
        <w:gridCol w:w="992"/>
        <w:gridCol w:w="1271"/>
        <w:gridCol w:w="1281"/>
        <w:gridCol w:w="1070"/>
        <w:gridCol w:w="1288"/>
      </w:tblGrid>
      <w:tr w:rsidR="00FD1871" w14:paraId="1AD73EEC" w14:textId="77777777" w:rsidTr="001F545F">
        <w:tc>
          <w:tcPr>
            <w:tcW w:w="562" w:type="dxa"/>
            <w:vMerge w:val="restart"/>
            <w:tcBorders>
              <w:top w:val="single" w:sz="4" w:space="0" w:color="auto"/>
              <w:left w:val="single" w:sz="4" w:space="0" w:color="auto"/>
              <w:right w:val="single" w:sz="4" w:space="0" w:color="auto"/>
            </w:tcBorders>
            <w:shd w:val="clear" w:color="auto" w:fill="EEEEEE"/>
            <w:vAlign w:val="center"/>
          </w:tcPr>
          <w:p w14:paraId="6A77A3A2"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I</w:t>
            </w:r>
          </w:p>
          <w:p w14:paraId="0ACD7A89"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M</w:t>
            </w:r>
          </w:p>
          <w:p w14:paraId="07E296D7"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P</w:t>
            </w:r>
          </w:p>
          <w:p w14:paraId="1AC16B02"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A</w:t>
            </w:r>
          </w:p>
          <w:p w14:paraId="0932E859" w14:textId="77777777" w:rsidR="00FD1871" w:rsidRDefault="00FD1871" w:rsidP="001F545F">
            <w:pPr>
              <w:spacing w:line="240" w:lineRule="auto"/>
              <w:jc w:val="center"/>
              <w:rPr>
                <w:rFonts w:eastAsia="Calibri" w:cs="Arial"/>
                <w:b/>
                <w:bCs/>
                <w:color w:val="000000" w:themeColor="text1"/>
              </w:rPr>
            </w:pPr>
            <w:r>
              <w:rPr>
                <w:rFonts w:eastAsia="Calibri" w:cs="Arial"/>
                <w:b/>
                <w:bCs/>
                <w:color w:val="000000" w:themeColor="text1"/>
              </w:rPr>
              <w:t>C</w:t>
            </w:r>
          </w:p>
          <w:p w14:paraId="01084FCA" w14:textId="77777777" w:rsidR="00FD1871" w:rsidRPr="00153262" w:rsidRDefault="00FD1871" w:rsidP="001F545F">
            <w:pPr>
              <w:spacing w:line="257" w:lineRule="auto"/>
              <w:jc w:val="center"/>
              <w:rPr>
                <w:rFonts w:cs="Arial"/>
              </w:rPr>
            </w:pPr>
            <w:r>
              <w:rPr>
                <w:rFonts w:eastAsia="Calibri" w:cs="Arial"/>
                <w:b/>
                <w:bCs/>
                <w:color w:val="000000" w:themeColor="text1"/>
              </w:rPr>
              <w:t>T</w:t>
            </w: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36E9A75D" w14:textId="77777777" w:rsidR="00FD1871" w:rsidRPr="00153262" w:rsidRDefault="00FD1871" w:rsidP="001F545F">
            <w:pPr>
              <w:spacing w:line="257" w:lineRule="auto"/>
              <w:rPr>
                <w:rFonts w:eastAsia="Calibri" w:cs="Arial"/>
                <w:b/>
                <w:bCs/>
                <w:color w:val="000000" w:themeColor="text1"/>
                <w:sz w:val="20"/>
                <w:szCs w:val="20"/>
              </w:rPr>
            </w:pPr>
            <w:r>
              <w:rPr>
                <w:rFonts w:eastAsia="Calibri" w:cs="Arial"/>
                <w:b/>
                <w:bCs/>
                <w:color w:val="000000" w:themeColor="text1"/>
                <w:sz w:val="20"/>
                <w:szCs w:val="20"/>
              </w:rPr>
              <w:t>OUTSTANDING</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3CC6705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23D122A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292A76F2"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15</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5D21F07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A11E04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25</w:t>
            </w:r>
          </w:p>
        </w:tc>
      </w:tr>
      <w:tr w:rsidR="00FD1871" w14:paraId="39F999EB" w14:textId="77777777" w:rsidTr="001F545F">
        <w:trPr>
          <w:trHeight w:val="412"/>
        </w:trPr>
        <w:tc>
          <w:tcPr>
            <w:tcW w:w="562" w:type="dxa"/>
            <w:vMerge/>
            <w:tcBorders>
              <w:left w:val="single" w:sz="4" w:space="0" w:color="auto"/>
              <w:right w:val="single" w:sz="4" w:space="0" w:color="auto"/>
            </w:tcBorders>
            <w:shd w:val="clear" w:color="auto" w:fill="EEEEEE"/>
          </w:tcPr>
          <w:p w14:paraId="4E959FE7"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D243549"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MAJOR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511D1F9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6551B72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0AED129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r w:rsidRPr="00BA1BF8">
              <w:rPr>
                <w:rFonts w:eastAsia="Calibri" w:cs="Arial"/>
                <w:color w:val="000000" w:themeColor="text1"/>
                <w:sz w:val="20"/>
                <w:szCs w:val="20"/>
                <w:shd w:val="clear" w:color="auto" w:fill="E7E6E6" w:themeFill="background2"/>
              </w:rPr>
              <w:t>2</w:t>
            </w:r>
          </w:p>
        </w:tc>
        <w:tc>
          <w:tcPr>
            <w:tcW w:w="1070" w:type="dxa"/>
            <w:tcBorders>
              <w:top w:val="single" w:sz="8" w:space="0" w:color="auto"/>
              <w:left w:val="single" w:sz="8" w:space="0" w:color="auto"/>
              <w:bottom w:val="single" w:sz="8" w:space="0" w:color="auto"/>
              <w:right w:val="single" w:sz="8" w:space="0" w:color="auto"/>
            </w:tcBorders>
            <w:shd w:val="clear" w:color="auto" w:fill="E7E6E6" w:themeFill="background2"/>
          </w:tcPr>
          <w:p w14:paraId="43EEEB2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16</w:t>
            </w:r>
          </w:p>
        </w:tc>
        <w:tc>
          <w:tcPr>
            <w:tcW w:w="1288" w:type="dxa"/>
            <w:tcBorders>
              <w:top w:val="single" w:sz="8" w:space="0" w:color="auto"/>
              <w:left w:val="single" w:sz="8" w:space="0" w:color="auto"/>
              <w:bottom w:val="single" w:sz="8" w:space="0" w:color="auto"/>
              <w:right w:val="single" w:sz="8" w:space="0" w:color="auto"/>
            </w:tcBorders>
            <w:shd w:val="clear" w:color="auto" w:fill="0070C0"/>
          </w:tcPr>
          <w:p w14:paraId="3FBFBE7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20</w:t>
            </w:r>
          </w:p>
        </w:tc>
      </w:tr>
      <w:tr w:rsidR="00FD1871" w14:paraId="6B6B9EBF" w14:textId="77777777" w:rsidTr="001F545F">
        <w:trPr>
          <w:trHeight w:val="350"/>
        </w:trPr>
        <w:tc>
          <w:tcPr>
            <w:tcW w:w="562" w:type="dxa"/>
            <w:vMerge/>
            <w:tcBorders>
              <w:left w:val="single" w:sz="4" w:space="0" w:color="auto"/>
              <w:right w:val="single" w:sz="4" w:space="0" w:color="auto"/>
            </w:tcBorders>
            <w:shd w:val="clear" w:color="auto" w:fill="EEEEEE"/>
          </w:tcPr>
          <w:p w14:paraId="37928DEF"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0C5BE132"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MODERATE</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3BDAE6B3"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tcPr>
          <w:p w14:paraId="57D128F5"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281" w:type="dxa"/>
            <w:tcBorders>
              <w:top w:val="single" w:sz="8" w:space="0" w:color="auto"/>
              <w:left w:val="single" w:sz="8" w:space="0" w:color="auto"/>
              <w:bottom w:val="single" w:sz="8" w:space="0" w:color="auto"/>
              <w:right w:val="single" w:sz="8" w:space="0" w:color="auto"/>
            </w:tcBorders>
            <w:shd w:val="clear" w:color="auto" w:fill="E7E6E6" w:themeFill="background2"/>
          </w:tcPr>
          <w:p w14:paraId="0E1D273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9</w:t>
            </w:r>
          </w:p>
        </w:tc>
        <w:tc>
          <w:tcPr>
            <w:tcW w:w="1070" w:type="dxa"/>
            <w:tcBorders>
              <w:top w:val="single" w:sz="8" w:space="0" w:color="auto"/>
              <w:left w:val="single" w:sz="8" w:space="0" w:color="auto"/>
              <w:bottom w:val="single" w:sz="8" w:space="0" w:color="auto"/>
              <w:right w:val="single" w:sz="8" w:space="0" w:color="auto"/>
            </w:tcBorders>
            <w:shd w:val="clear" w:color="auto" w:fill="E7E6E6" w:themeFill="background2"/>
          </w:tcPr>
          <w:p w14:paraId="0F76CF5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12</w:t>
            </w:r>
          </w:p>
        </w:tc>
        <w:tc>
          <w:tcPr>
            <w:tcW w:w="1288" w:type="dxa"/>
            <w:tcBorders>
              <w:top w:val="single" w:sz="8" w:space="0" w:color="auto"/>
              <w:left w:val="single" w:sz="8" w:space="0" w:color="auto"/>
              <w:bottom w:val="single" w:sz="8" w:space="0" w:color="auto"/>
              <w:right w:val="single" w:sz="8" w:space="0" w:color="auto"/>
            </w:tcBorders>
            <w:shd w:val="clear" w:color="auto" w:fill="00B0F0"/>
          </w:tcPr>
          <w:p w14:paraId="5BFBF179"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 xml:space="preserve">15 </w:t>
            </w:r>
          </w:p>
        </w:tc>
      </w:tr>
      <w:tr w:rsidR="00FD1871" w14:paraId="586E8F82" w14:textId="77777777" w:rsidTr="001F545F">
        <w:tc>
          <w:tcPr>
            <w:tcW w:w="562" w:type="dxa"/>
            <w:vMerge/>
            <w:tcBorders>
              <w:left w:val="single" w:sz="4" w:space="0" w:color="auto"/>
              <w:right w:val="single" w:sz="4" w:space="0" w:color="auto"/>
            </w:tcBorders>
            <w:shd w:val="clear" w:color="auto" w:fill="EEEEEE"/>
          </w:tcPr>
          <w:p w14:paraId="1AB605E4"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540CC316"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MINOR</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08A4F2D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3B05FA40"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6F5E4DA7"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6</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0FD5E8CC"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C508798"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10</w:t>
            </w:r>
          </w:p>
        </w:tc>
      </w:tr>
      <w:tr w:rsidR="00FD1871" w14:paraId="3B0D21C8" w14:textId="77777777" w:rsidTr="001F545F">
        <w:tc>
          <w:tcPr>
            <w:tcW w:w="562" w:type="dxa"/>
            <w:vMerge/>
            <w:tcBorders>
              <w:left w:val="single" w:sz="4" w:space="0" w:color="auto"/>
              <w:right w:val="single" w:sz="4" w:space="0" w:color="auto"/>
            </w:tcBorders>
            <w:shd w:val="clear" w:color="auto" w:fill="EEEEEE"/>
          </w:tcPr>
          <w:p w14:paraId="24845E65"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05261F50" w14:textId="77777777" w:rsidR="00FD1871" w:rsidRPr="00153262" w:rsidRDefault="00FD1871" w:rsidP="001F545F">
            <w:pPr>
              <w:spacing w:line="257" w:lineRule="auto"/>
              <w:rPr>
                <w:rFonts w:eastAsia="Calibri" w:cs="Arial"/>
                <w:b/>
                <w:bCs/>
                <w:color w:val="000000" w:themeColor="text1"/>
                <w:sz w:val="20"/>
                <w:szCs w:val="20"/>
              </w:rPr>
            </w:pPr>
            <w:r w:rsidRPr="00153262">
              <w:rPr>
                <w:rFonts w:eastAsia="Calibri" w:cs="Arial"/>
                <w:b/>
                <w:bCs/>
                <w:color w:val="000000" w:themeColor="text1"/>
                <w:sz w:val="20"/>
                <w:szCs w:val="20"/>
              </w:rPr>
              <w:t>INSIGNIFICANT</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228BF2A4"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1</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6DE8485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2</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032CAF8B"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3</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64570AEF"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A4B6FCE" w14:textId="77777777" w:rsidR="00FD1871" w:rsidRPr="00153262" w:rsidRDefault="00FD1871" w:rsidP="001F545F">
            <w:pPr>
              <w:spacing w:line="257" w:lineRule="auto"/>
              <w:rPr>
                <w:rFonts w:cs="Arial"/>
                <w:sz w:val="20"/>
                <w:szCs w:val="20"/>
              </w:rPr>
            </w:pPr>
            <w:r w:rsidRPr="00153262">
              <w:rPr>
                <w:rFonts w:eastAsia="Calibri" w:cs="Arial"/>
                <w:color w:val="000000" w:themeColor="text1"/>
                <w:sz w:val="20"/>
                <w:szCs w:val="20"/>
              </w:rPr>
              <w:t>5</w:t>
            </w:r>
          </w:p>
        </w:tc>
      </w:tr>
      <w:tr w:rsidR="00FD1871" w14:paraId="314F6296" w14:textId="77777777" w:rsidTr="001F545F">
        <w:tc>
          <w:tcPr>
            <w:tcW w:w="562" w:type="dxa"/>
            <w:vMerge/>
            <w:tcBorders>
              <w:left w:val="single" w:sz="4" w:space="0" w:color="auto"/>
              <w:right w:val="single" w:sz="4" w:space="0" w:color="auto"/>
            </w:tcBorders>
            <w:shd w:val="clear" w:color="auto" w:fill="EEEEEE"/>
          </w:tcPr>
          <w:p w14:paraId="01D5B786" w14:textId="77777777" w:rsidR="00FD1871" w:rsidRDefault="00FD1871" w:rsidP="001F545F">
            <w:pPr>
              <w:spacing w:line="257" w:lineRule="auto"/>
            </w:pPr>
          </w:p>
        </w:tc>
        <w:tc>
          <w:tcPr>
            <w:tcW w:w="2552" w:type="dxa"/>
            <w:tcBorders>
              <w:top w:val="single" w:sz="8" w:space="0" w:color="auto"/>
              <w:left w:val="single" w:sz="4" w:space="0" w:color="auto"/>
              <w:bottom w:val="single" w:sz="8" w:space="0" w:color="auto"/>
              <w:right w:val="single" w:sz="8" w:space="0" w:color="auto"/>
            </w:tcBorders>
            <w:shd w:val="clear" w:color="auto" w:fill="EEEEEE"/>
          </w:tcPr>
          <w:p w14:paraId="7EEE3630" w14:textId="77777777" w:rsidR="00FD1871" w:rsidRPr="00942F04" w:rsidRDefault="00FD1871" w:rsidP="001F545F">
            <w:pPr>
              <w:spacing w:line="257" w:lineRule="auto"/>
              <w:rPr>
                <w:rFonts w:cs="Arial"/>
                <w:sz w:val="20"/>
                <w:szCs w:val="20"/>
              </w:rPr>
            </w:pPr>
            <w:r w:rsidRPr="00942F04">
              <w:rPr>
                <w:rFonts w:eastAsia="Calibri" w:cs="Arial"/>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EEEEEE"/>
          </w:tcPr>
          <w:p w14:paraId="13A1DD95"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RARE</w:t>
            </w:r>
          </w:p>
        </w:tc>
        <w:tc>
          <w:tcPr>
            <w:tcW w:w="1271" w:type="dxa"/>
            <w:tcBorders>
              <w:top w:val="single" w:sz="8" w:space="0" w:color="auto"/>
              <w:left w:val="single" w:sz="8" w:space="0" w:color="auto"/>
              <w:bottom w:val="single" w:sz="8" w:space="0" w:color="auto"/>
              <w:right w:val="single" w:sz="8" w:space="0" w:color="auto"/>
            </w:tcBorders>
            <w:shd w:val="clear" w:color="auto" w:fill="EEEEEE"/>
          </w:tcPr>
          <w:p w14:paraId="43BE5733"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UNLIKELY</w:t>
            </w:r>
          </w:p>
        </w:tc>
        <w:tc>
          <w:tcPr>
            <w:tcW w:w="1281" w:type="dxa"/>
            <w:tcBorders>
              <w:top w:val="single" w:sz="8" w:space="0" w:color="auto"/>
              <w:left w:val="single" w:sz="8" w:space="0" w:color="auto"/>
              <w:bottom w:val="single" w:sz="8" w:space="0" w:color="auto"/>
              <w:right w:val="single" w:sz="8" w:space="0" w:color="auto"/>
            </w:tcBorders>
            <w:shd w:val="clear" w:color="auto" w:fill="EEEEEE"/>
          </w:tcPr>
          <w:p w14:paraId="78241099"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POSSIBLE</w:t>
            </w:r>
          </w:p>
        </w:tc>
        <w:tc>
          <w:tcPr>
            <w:tcW w:w="1070" w:type="dxa"/>
            <w:tcBorders>
              <w:top w:val="single" w:sz="8" w:space="0" w:color="auto"/>
              <w:left w:val="single" w:sz="8" w:space="0" w:color="auto"/>
              <w:bottom w:val="single" w:sz="8" w:space="0" w:color="auto"/>
              <w:right w:val="single" w:sz="8" w:space="0" w:color="auto"/>
            </w:tcBorders>
            <w:shd w:val="clear" w:color="auto" w:fill="EEEEEE"/>
          </w:tcPr>
          <w:p w14:paraId="1A9DABF4"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DDA788C" w14:textId="77777777" w:rsidR="00FD1871" w:rsidRPr="00153262" w:rsidRDefault="00FD1871" w:rsidP="001F545F">
            <w:pPr>
              <w:spacing w:line="257" w:lineRule="auto"/>
              <w:rPr>
                <w:rFonts w:cs="Arial"/>
                <w:b/>
                <w:bCs/>
                <w:sz w:val="20"/>
                <w:szCs w:val="20"/>
              </w:rPr>
            </w:pPr>
            <w:r w:rsidRPr="00153262">
              <w:rPr>
                <w:rFonts w:eastAsia="Calibri" w:cs="Arial"/>
                <w:b/>
                <w:bCs/>
                <w:color w:val="000000" w:themeColor="text1"/>
                <w:sz w:val="20"/>
                <w:szCs w:val="20"/>
              </w:rPr>
              <w:t>CERTAIN</w:t>
            </w:r>
          </w:p>
        </w:tc>
      </w:tr>
      <w:tr w:rsidR="00FD1871" w14:paraId="17F0E7BA" w14:textId="77777777" w:rsidTr="001F545F">
        <w:trPr>
          <w:trHeight w:val="668"/>
        </w:trPr>
        <w:tc>
          <w:tcPr>
            <w:tcW w:w="562" w:type="dxa"/>
            <w:vMerge/>
            <w:tcBorders>
              <w:left w:val="single" w:sz="4" w:space="0" w:color="auto"/>
              <w:bottom w:val="single" w:sz="4" w:space="0" w:color="auto"/>
              <w:right w:val="single" w:sz="4" w:space="0" w:color="auto"/>
            </w:tcBorders>
            <w:shd w:val="clear" w:color="auto" w:fill="EEEEEE"/>
          </w:tcPr>
          <w:p w14:paraId="4D85D228" w14:textId="77777777" w:rsidR="00FD1871" w:rsidRDefault="00FD1871" w:rsidP="001F545F">
            <w:pPr>
              <w:spacing w:line="257" w:lineRule="auto"/>
            </w:pPr>
          </w:p>
        </w:tc>
        <w:tc>
          <w:tcPr>
            <w:tcW w:w="8454" w:type="dxa"/>
            <w:gridSpan w:val="6"/>
            <w:tcBorders>
              <w:top w:val="single" w:sz="8" w:space="0" w:color="auto"/>
              <w:left w:val="single" w:sz="4" w:space="0" w:color="auto"/>
              <w:bottom w:val="single" w:sz="8" w:space="0" w:color="auto"/>
              <w:right w:val="single" w:sz="8" w:space="0" w:color="auto"/>
            </w:tcBorders>
            <w:shd w:val="clear" w:color="auto" w:fill="EEEEEE"/>
            <w:vAlign w:val="center"/>
          </w:tcPr>
          <w:p w14:paraId="21DC352E" w14:textId="77777777" w:rsidR="00FD1871" w:rsidRPr="00153262" w:rsidRDefault="00FD1871" w:rsidP="001F545F">
            <w:pPr>
              <w:jc w:val="center"/>
              <w:rPr>
                <w:rFonts w:eastAsia="Calibri" w:cs="Arial"/>
                <w:b/>
                <w:bCs/>
                <w:color w:val="000000" w:themeColor="text1"/>
                <w:sz w:val="20"/>
                <w:szCs w:val="20"/>
              </w:rPr>
            </w:pPr>
            <w:r w:rsidRPr="00153262">
              <w:rPr>
                <w:b/>
                <w:bCs/>
              </w:rPr>
              <w:t>LIKELIHOOD</w:t>
            </w:r>
          </w:p>
        </w:tc>
      </w:tr>
    </w:tbl>
    <w:p w14:paraId="0FF67F06" w14:textId="77777777" w:rsidR="00FD1871" w:rsidRDefault="00FD1871" w:rsidP="00FD1871">
      <w:pPr>
        <w:spacing w:line="257" w:lineRule="auto"/>
        <w:rPr>
          <w:rFonts w:ascii="Calibri" w:eastAsia="Calibri" w:hAnsi="Calibri" w:cs="Calibri"/>
        </w:rPr>
      </w:pPr>
    </w:p>
    <w:p w14:paraId="7E73C259" w14:textId="77777777" w:rsidR="00FD1871" w:rsidRPr="002C77A0" w:rsidRDefault="00FD1871" w:rsidP="00FD1871">
      <w:pPr>
        <w:spacing w:line="257" w:lineRule="auto"/>
        <w:jc w:val="both"/>
        <w:rPr>
          <w:rFonts w:ascii="Arial" w:eastAsia="Arial" w:hAnsi="Arial" w:cs="Arial"/>
          <w:sz w:val="24"/>
          <w:szCs w:val="24"/>
        </w:rPr>
      </w:pPr>
      <w:r w:rsidRPr="002C77A0">
        <w:rPr>
          <w:rFonts w:ascii="Arial" w:eastAsia="Calibri" w:hAnsi="Arial" w:cs="Arial"/>
          <w:sz w:val="24"/>
          <w:szCs w:val="24"/>
        </w:rPr>
        <w:t xml:space="preserve">Covid has been a catalyst for several positive changes to the way we work. The 'lessons learned' have provided a platform for future ways of working. We have made a considerable number of changes that we will endeavour to maintain. The </w:t>
      </w:r>
      <w:r w:rsidRPr="002C77A0">
        <w:rPr>
          <w:rFonts w:ascii="Arial" w:eastAsia="Arial" w:hAnsi="Arial" w:cs="Arial"/>
          <w:sz w:val="24"/>
          <w:szCs w:val="24"/>
        </w:rPr>
        <w:t xml:space="preserve">Adult Social Care leadership team continue to seek best practice examples and share learning across the directorate. Ongoing service review will capture potential financial savings and discussions with partners continue to focus on more joined up approaches and opportunities to improve outcomes. </w:t>
      </w:r>
    </w:p>
    <w:p w14:paraId="4FA78506" w14:textId="0F7DB0B8" w:rsidR="00833589" w:rsidRDefault="00833589">
      <w:pPr>
        <w:rPr>
          <w:rFonts w:ascii="Arial" w:hAnsi="Arial" w:cs="Arial"/>
          <w:b/>
          <w:bCs/>
          <w:sz w:val="28"/>
          <w:szCs w:val="28"/>
        </w:rPr>
      </w:pPr>
    </w:p>
    <w:sectPr w:rsidR="00833589" w:rsidSect="002B0A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FA72" w14:textId="77777777" w:rsidR="009369B7" w:rsidRDefault="009369B7" w:rsidP="005369F6">
      <w:pPr>
        <w:spacing w:after="0" w:line="240" w:lineRule="auto"/>
      </w:pPr>
      <w:r>
        <w:separator/>
      </w:r>
    </w:p>
  </w:endnote>
  <w:endnote w:type="continuationSeparator" w:id="0">
    <w:p w14:paraId="01B34E07" w14:textId="77777777" w:rsidR="009369B7" w:rsidRDefault="009369B7" w:rsidP="005369F6">
      <w:pPr>
        <w:spacing w:after="0" w:line="240" w:lineRule="auto"/>
      </w:pPr>
      <w:r>
        <w:continuationSeparator/>
      </w:r>
    </w:p>
  </w:endnote>
  <w:endnote w:type="continuationNotice" w:id="1">
    <w:p w14:paraId="61101951" w14:textId="77777777" w:rsidR="009369B7" w:rsidRDefault="00936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Ligh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2EAF" w14:textId="77777777" w:rsidR="009369B7" w:rsidRDefault="009369B7" w:rsidP="005369F6">
      <w:pPr>
        <w:spacing w:after="0" w:line="240" w:lineRule="auto"/>
      </w:pPr>
      <w:r>
        <w:separator/>
      </w:r>
    </w:p>
  </w:footnote>
  <w:footnote w:type="continuationSeparator" w:id="0">
    <w:p w14:paraId="754D21F9" w14:textId="77777777" w:rsidR="009369B7" w:rsidRDefault="009369B7" w:rsidP="005369F6">
      <w:pPr>
        <w:spacing w:after="0" w:line="240" w:lineRule="auto"/>
      </w:pPr>
      <w:r>
        <w:continuationSeparator/>
      </w:r>
    </w:p>
  </w:footnote>
  <w:footnote w:type="continuationNotice" w:id="1">
    <w:p w14:paraId="1D44C936" w14:textId="77777777" w:rsidR="009369B7" w:rsidRDefault="00936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33A5C6D" w14:paraId="0004036C" w14:textId="77777777" w:rsidTr="00DA11BC">
      <w:tc>
        <w:tcPr>
          <w:tcW w:w="3005" w:type="dxa"/>
        </w:tcPr>
        <w:p w14:paraId="23D0BA24" w14:textId="415C85C5" w:rsidR="133A5C6D" w:rsidRDefault="133A5C6D" w:rsidP="005F16BC">
          <w:pPr>
            <w:pStyle w:val="Header"/>
            <w:ind w:left="-115"/>
          </w:pPr>
        </w:p>
      </w:tc>
      <w:tc>
        <w:tcPr>
          <w:tcW w:w="3005" w:type="dxa"/>
        </w:tcPr>
        <w:p w14:paraId="17BD986E" w14:textId="1B7F1FDA" w:rsidR="133A5C6D" w:rsidRDefault="133A5C6D" w:rsidP="005F16BC">
          <w:pPr>
            <w:pStyle w:val="Header"/>
            <w:jc w:val="center"/>
          </w:pPr>
        </w:p>
      </w:tc>
      <w:tc>
        <w:tcPr>
          <w:tcW w:w="3005" w:type="dxa"/>
        </w:tcPr>
        <w:p w14:paraId="115B90A3" w14:textId="7C948D6D" w:rsidR="133A5C6D" w:rsidRDefault="133A5C6D" w:rsidP="005F16BC">
          <w:pPr>
            <w:pStyle w:val="Header"/>
            <w:ind w:right="-115"/>
            <w:jc w:val="right"/>
          </w:pPr>
        </w:p>
      </w:tc>
    </w:tr>
  </w:tbl>
  <w:p w14:paraId="35859ABF" w14:textId="1BAB5F71" w:rsidR="00B131DB" w:rsidRDefault="00B131DB" w:rsidP="00F9686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R6UnEJv" int2:invalidationBookmarkName="" int2:hashCode="GnfUFiJMu+d6Q5" int2:id="51IKqPVO"/>
    <int2:bookmark int2:bookmarkName="_Int_nVME0xEz" int2:invalidationBookmarkName="" int2:hashCode="SradH0SdDJdch8" int2:id="caR00N4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D497"/>
    <w:multiLevelType w:val="hybridMultilevel"/>
    <w:tmpl w:val="FFFFFFFF"/>
    <w:lvl w:ilvl="0" w:tplc="D7986FC4">
      <w:start w:val="1"/>
      <w:numFmt w:val="bullet"/>
      <w:lvlText w:val=""/>
      <w:lvlJc w:val="left"/>
      <w:pPr>
        <w:ind w:left="720" w:hanging="360"/>
      </w:pPr>
      <w:rPr>
        <w:rFonts w:ascii="Symbol" w:hAnsi="Symbol" w:hint="default"/>
      </w:rPr>
    </w:lvl>
    <w:lvl w:ilvl="1" w:tplc="25CA02B6">
      <w:start w:val="1"/>
      <w:numFmt w:val="bullet"/>
      <w:lvlText w:val="o"/>
      <w:lvlJc w:val="left"/>
      <w:pPr>
        <w:ind w:left="1440" w:hanging="360"/>
      </w:pPr>
      <w:rPr>
        <w:rFonts w:ascii="Courier New" w:hAnsi="Courier New" w:hint="default"/>
      </w:rPr>
    </w:lvl>
    <w:lvl w:ilvl="2" w:tplc="5EDA49D0">
      <w:start w:val="1"/>
      <w:numFmt w:val="bullet"/>
      <w:lvlText w:val=""/>
      <w:lvlJc w:val="left"/>
      <w:pPr>
        <w:ind w:left="2160" w:hanging="360"/>
      </w:pPr>
      <w:rPr>
        <w:rFonts w:ascii="Wingdings" w:hAnsi="Wingdings" w:hint="default"/>
      </w:rPr>
    </w:lvl>
    <w:lvl w:ilvl="3" w:tplc="30B018B8">
      <w:start w:val="1"/>
      <w:numFmt w:val="bullet"/>
      <w:lvlText w:val=""/>
      <w:lvlJc w:val="left"/>
      <w:pPr>
        <w:ind w:left="2880" w:hanging="360"/>
      </w:pPr>
      <w:rPr>
        <w:rFonts w:ascii="Symbol" w:hAnsi="Symbol" w:hint="default"/>
      </w:rPr>
    </w:lvl>
    <w:lvl w:ilvl="4" w:tplc="90404B7A">
      <w:start w:val="1"/>
      <w:numFmt w:val="bullet"/>
      <w:lvlText w:val="o"/>
      <w:lvlJc w:val="left"/>
      <w:pPr>
        <w:ind w:left="3600" w:hanging="360"/>
      </w:pPr>
      <w:rPr>
        <w:rFonts w:ascii="Courier New" w:hAnsi="Courier New" w:hint="default"/>
      </w:rPr>
    </w:lvl>
    <w:lvl w:ilvl="5" w:tplc="DD18693E">
      <w:start w:val="1"/>
      <w:numFmt w:val="bullet"/>
      <w:lvlText w:val=""/>
      <w:lvlJc w:val="left"/>
      <w:pPr>
        <w:ind w:left="4320" w:hanging="360"/>
      </w:pPr>
      <w:rPr>
        <w:rFonts w:ascii="Wingdings" w:hAnsi="Wingdings" w:hint="default"/>
      </w:rPr>
    </w:lvl>
    <w:lvl w:ilvl="6" w:tplc="C9C40B9C">
      <w:start w:val="1"/>
      <w:numFmt w:val="bullet"/>
      <w:lvlText w:val=""/>
      <w:lvlJc w:val="left"/>
      <w:pPr>
        <w:ind w:left="5040" w:hanging="360"/>
      </w:pPr>
      <w:rPr>
        <w:rFonts w:ascii="Symbol" w:hAnsi="Symbol" w:hint="default"/>
      </w:rPr>
    </w:lvl>
    <w:lvl w:ilvl="7" w:tplc="9E2EEF2C">
      <w:start w:val="1"/>
      <w:numFmt w:val="bullet"/>
      <w:lvlText w:val="o"/>
      <w:lvlJc w:val="left"/>
      <w:pPr>
        <w:ind w:left="5760" w:hanging="360"/>
      </w:pPr>
      <w:rPr>
        <w:rFonts w:ascii="Courier New" w:hAnsi="Courier New" w:hint="default"/>
      </w:rPr>
    </w:lvl>
    <w:lvl w:ilvl="8" w:tplc="FDD81656">
      <w:start w:val="1"/>
      <w:numFmt w:val="bullet"/>
      <w:lvlText w:val=""/>
      <w:lvlJc w:val="left"/>
      <w:pPr>
        <w:ind w:left="6480" w:hanging="360"/>
      </w:pPr>
      <w:rPr>
        <w:rFonts w:ascii="Wingdings" w:hAnsi="Wingdings" w:hint="default"/>
      </w:rPr>
    </w:lvl>
  </w:abstractNum>
  <w:abstractNum w:abstractNumId="1" w15:restartNumberingAfterBreak="0">
    <w:nsid w:val="0FE60AEE"/>
    <w:multiLevelType w:val="hybridMultilevel"/>
    <w:tmpl w:val="C57A7E4E"/>
    <w:lvl w:ilvl="0" w:tplc="72EC30A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833F2"/>
    <w:multiLevelType w:val="multilevel"/>
    <w:tmpl w:val="189C8042"/>
    <w:lvl w:ilvl="0">
      <w:start w:val="2"/>
      <w:numFmt w:val="decimal"/>
      <w:pStyle w:val="Sectionheader1"/>
      <w:lvlText w:val="%1."/>
      <w:lvlJc w:val="left"/>
      <w:pPr>
        <w:ind w:left="0" w:firstLine="0"/>
      </w:pPr>
      <w:rPr>
        <w:rFonts w:hint="default"/>
        <w:b/>
        <w:i w:val="0"/>
      </w:rPr>
    </w:lvl>
    <w:lvl w:ilvl="1">
      <w:start w:val="1"/>
      <w:numFmt w:val="decimal"/>
      <w:lvlText w:val="%1.%2"/>
      <w:lvlJc w:val="left"/>
      <w:pPr>
        <w:ind w:left="964" w:hanging="964"/>
      </w:pPr>
      <w:rPr>
        <w:rFonts w:hint="default"/>
        <w:b/>
      </w:rPr>
    </w:lvl>
    <w:lvl w:ilvl="2">
      <w:start w:val="3"/>
      <w:numFmt w:val="decimal"/>
      <w:lvlText w:val="%1.%2.%3"/>
      <w:lvlJc w:val="left"/>
      <w:pPr>
        <w:ind w:left="964" w:hanging="964"/>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3" w15:restartNumberingAfterBreak="0">
    <w:nsid w:val="26F83653"/>
    <w:multiLevelType w:val="hybridMultilevel"/>
    <w:tmpl w:val="78A4B34A"/>
    <w:lvl w:ilvl="0" w:tplc="C3926118">
      <w:start w:val="1"/>
      <w:numFmt w:val="bullet"/>
      <w:lvlText w:val=""/>
      <w:lvlJc w:val="left"/>
      <w:pPr>
        <w:ind w:left="720" w:hanging="360"/>
      </w:pPr>
      <w:rPr>
        <w:rFonts w:ascii="Symbol" w:hAnsi="Symbol" w:hint="default"/>
      </w:rPr>
    </w:lvl>
    <w:lvl w:ilvl="1" w:tplc="5CB0284A" w:tentative="1">
      <w:start w:val="1"/>
      <w:numFmt w:val="bullet"/>
      <w:lvlText w:val="o"/>
      <w:lvlJc w:val="left"/>
      <w:pPr>
        <w:ind w:left="1440" w:hanging="360"/>
      </w:pPr>
      <w:rPr>
        <w:rFonts w:ascii="Courier New" w:hAnsi="Courier New" w:cs="Courier New" w:hint="default"/>
      </w:rPr>
    </w:lvl>
    <w:lvl w:ilvl="2" w:tplc="03008EA8" w:tentative="1">
      <w:start w:val="1"/>
      <w:numFmt w:val="bullet"/>
      <w:lvlText w:val=""/>
      <w:lvlJc w:val="left"/>
      <w:pPr>
        <w:ind w:left="2160" w:hanging="360"/>
      </w:pPr>
      <w:rPr>
        <w:rFonts w:ascii="Wingdings" w:hAnsi="Wingdings" w:hint="default"/>
      </w:rPr>
    </w:lvl>
    <w:lvl w:ilvl="3" w:tplc="64964740" w:tentative="1">
      <w:start w:val="1"/>
      <w:numFmt w:val="bullet"/>
      <w:lvlText w:val=""/>
      <w:lvlJc w:val="left"/>
      <w:pPr>
        <w:ind w:left="2880" w:hanging="360"/>
      </w:pPr>
      <w:rPr>
        <w:rFonts w:ascii="Symbol" w:hAnsi="Symbol" w:hint="default"/>
      </w:rPr>
    </w:lvl>
    <w:lvl w:ilvl="4" w:tplc="E0BC08C8" w:tentative="1">
      <w:start w:val="1"/>
      <w:numFmt w:val="bullet"/>
      <w:lvlText w:val="o"/>
      <w:lvlJc w:val="left"/>
      <w:pPr>
        <w:ind w:left="3600" w:hanging="360"/>
      </w:pPr>
      <w:rPr>
        <w:rFonts w:ascii="Courier New" w:hAnsi="Courier New" w:cs="Courier New" w:hint="default"/>
      </w:rPr>
    </w:lvl>
    <w:lvl w:ilvl="5" w:tplc="5E54103C" w:tentative="1">
      <w:start w:val="1"/>
      <w:numFmt w:val="bullet"/>
      <w:lvlText w:val=""/>
      <w:lvlJc w:val="left"/>
      <w:pPr>
        <w:ind w:left="4320" w:hanging="360"/>
      </w:pPr>
      <w:rPr>
        <w:rFonts w:ascii="Wingdings" w:hAnsi="Wingdings" w:hint="default"/>
      </w:rPr>
    </w:lvl>
    <w:lvl w:ilvl="6" w:tplc="0BD6850E" w:tentative="1">
      <w:start w:val="1"/>
      <w:numFmt w:val="bullet"/>
      <w:lvlText w:val=""/>
      <w:lvlJc w:val="left"/>
      <w:pPr>
        <w:ind w:left="5040" w:hanging="360"/>
      </w:pPr>
      <w:rPr>
        <w:rFonts w:ascii="Symbol" w:hAnsi="Symbol" w:hint="default"/>
      </w:rPr>
    </w:lvl>
    <w:lvl w:ilvl="7" w:tplc="07EAFC96" w:tentative="1">
      <w:start w:val="1"/>
      <w:numFmt w:val="bullet"/>
      <w:lvlText w:val="o"/>
      <w:lvlJc w:val="left"/>
      <w:pPr>
        <w:ind w:left="5760" w:hanging="360"/>
      </w:pPr>
      <w:rPr>
        <w:rFonts w:ascii="Courier New" w:hAnsi="Courier New" w:cs="Courier New" w:hint="default"/>
      </w:rPr>
    </w:lvl>
    <w:lvl w:ilvl="8" w:tplc="9252B5D4" w:tentative="1">
      <w:start w:val="1"/>
      <w:numFmt w:val="bullet"/>
      <w:lvlText w:val=""/>
      <w:lvlJc w:val="left"/>
      <w:pPr>
        <w:ind w:left="6480" w:hanging="360"/>
      </w:pPr>
      <w:rPr>
        <w:rFonts w:ascii="Wingdings" w:hAnsi="Wingdings" w:hint="default"/>
      </w:rPr>
    </w:lvl>
  </w:abstractNum>
  <w:abstractNum w:abstractNumId="4" w15:restartNumberingAfterBreak="0">
    <w:nsid w:val="2D3224ED"/>
    <w:multiLevelType w:val="multilevel"/>
    <w:tmpl w:val="5BE862A0"/>
    <w:lvl w:ilvl="0">
      <w:start w:val="1"/>
      <w:numFmt w:val="decimal"/>
      <w:lvlText w:val="%1."/>
      <w:lvlJc w:val="left"/>
      <w:pPr>
        <w:ind w:left="1080" w:hanging="360"/>
      </w:pPr>
      <w:rPr>
        <w:rFonts w:hint="default"/>
      </w:rPr>
    </w:lvl>
    <w:lvl w:ilvl="1">
      <w:start w:val="1"/>
      <w:numFmt w:val="decimal"/>
      <w:pStyle w:val="Header1-DT"/>
      <w:lvlText w:val="%1.%2."/>
      <w:lvlJc w:val="left"/>
      <w:pPr>
        <w:ind w:left="964" w:hanging="964"/>
      </w:pPr>
      <w:rPr>
        <w:rFonts w:hint="default"/>
        <w:b/>
        <w:i w:val="0"/>
      </w:rPr>
    </w:lvl>
    <w:lvl w:ilvl="2">
      <w:start w:val="1"/>
      <w:numFmt w:val="decimal"/>
      <w:lvlText w:val="%1.%2.%3."/>
      <w:lvlJc w:val="left"/>
      <w:pPr>
        <w:ind w:left="964" w:hanging="96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35036916"/>
    <w:multiLevelType w:val="hybridMultilevel"/>
    <w:tmpl w:val="C8D6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E332C"/>
    <w:multiLevelType w:val="multilevel"/>
    <w:tmpl w:val="B01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6554"/>
    <w:multiLevelType w:val="hybridMultilevel"/>
    <w:tmpl w:val="D292D8AC"/>
    <w:lvl w:ilvl="0" w:tplc="F798435C">
      <w:start w:val="1"/>
      <w:numFmt w:val="bullet"/>
      <w:lvlText w:val=""/>
      <w:lvlJc w:val="left"/>
      <w:pPr>
        <w:ind w:left="720" w:hanging="360"/>
      </w:pPr>
      <w:rPr>
        <w:rFonts w:ascii="Symbol" w:hAnsi="Symbol" w:hint="default"/>
      </w:rPr>
    </w:lvl>
    <w:lvl w:ilvl="1" w:tplc="6B3A1B3A">
      <w:start w:val="1"/>
      <w:numFmt w:val="bullet"/>
      <w:lvlText w:val="o"/>
      <w:lvlJc w:val="left"/>
      <w:pPr>
        <w:ind w:left="1440" w:hanging="360"/>
      </w:pPr>
      <w:rPr>
        <w:rFonts w:ascii="Courier New" w:hAnsi="Courier New" w:hint="default"/>
      </w:rPr>
    </w:lvl>
    <w:lvl w:ilvl="2" w:tplc="F4728342">
      <w:start w:val="1"/>
      <w:numFmt w:val="bullet"/>
      <w:lvlText w:val=""/>
      <w:lvlJc w:val="left"/>
      <w:pPr>
        <w:ind w:left="2160" w:hanging="360"/>
      </w:pPr>
      <w:rPr>
        <w:rFonts w:ascii="Wingdings" w:hAnsi="Wingdings" w:hint="default"/>
      </w:rPr>
    </w:lvl>
    <w:lvl w:ilvl="3" w:tplc="07D02560">
      <w:start w:val="1"/>
      <w:numFmt w:val="bullet"/>
      <w:lvlText w:val=""/>
      <w:lvlJc w:val="left"/>
      <w:pPr>
        <w:ind w:left="2880" w:hanging="360"/>
      </w:pPr>
      <w:rPr>
        <w:rFonts w:ascii="Symbol" w:hAnsi="Symbol" w:hint="default"/>
      </w:rPr>
    </w:lvl>
    <w:lvl w:ilvl="4" w:tplc="4A32ACC2">
      <w:start w:val="1"/>
      <w:numFmt w:val="bullet"/>
      <w:lvlText w:val="o"/>
      <w:lvlJc w:val="left"/>
      <w:pPr>
        <w:ind w:left="3600" w:hanging="360"/>
      </w:pPr>
      <w:rPr>
        <w:rFonts w:ascii="Courier New" w:hAnsi="Courier New" w:hint="default"/>
      </w:rPr>
    </w:lvl>
    <w:lvl w:ilvl="5" w:tplc="F8625860">
      <w:start w:val="1"/>
      <w:numFmt w:val="bullet"/>
      <w:lvlText w:val=""/>
      <w:lvlJc w:val="left"/>
      <w:pPr>
        <w:ind w:left="4320" w:hanging="360"/>
      </w:pPr>
      <w:rPr>
        <w:rFonts w:ascii="Wingdings" w:hAnsi="Wingdings" w:hint="default"/>
      </w:rPr>
    </w:lvl>
    <w:lvl w:ilvl="6" w:tplc="B73053DC">
      <w:start w:val="1"/>
      <w:numFmt w:val="bullet"/>
      <w:lvlText w:val=""/>
      <w:lvlJc w:val="left"/>
      <w:pPr>
        <w:ind w:left="5040" w:hanging="360"/>
      </w:pPr>
      <w:rPr>
        <w:rFonts w:ascii="Symbol" w:hAnsi="Symbol" w:hint="default"/>
      </w:rPr>
    </w:lvl>
    <w:lvl w:ilvl="7" w:tplc="8C4CBD3C">
      <w:start w:val="1"/>
      <w:numFmt w:val="bullet"/>
      <w:lvlText w:val="o"/>
      <w:lvlJc w:val="left"/>
      <w:pPr>
        <w:ind w:left="5760" w:hanging="360"/>
      </w:pPr>
      <w:rPr>
        <w:rFonts w:ascii="Courier New" w:hAnsi="Courier New" w:hint="default"/>
      </w:rPr>
    </w:lvl>
    <w:lvl w:ilvl="8" w:tplc="1D1C1BF2">
      <w:start w:val="1"/>
      <w:numFmt w:val="bullet"/>
      <w:lvlText w:val=""/>
      <w:lvlJc w:val="left"/>
      <w:pPr>
        <w:ind w:left="6480" w:hanging="360"/>
      </w:pPr>
      <w:rPr>
        <w:rFonts w:ascii="Wingdings" w:hAnsi="Wingdings" w:hint="default"/>
      </w:rPr>
    </w:lvl>
  </w:abstractNum>
  <w:abstractNum w:abstractNumId="8" w15:restartNumberingAfterBreak="0">
    <w:nsid w:val="38BC422A"/>
    <w:multiLevelType w:val="hybridMultilevel"/>
    <w:tmpl w:val="F72CEFD4"/>
    <w:lvl w:ilvl="0" w:tplc="5D5046E8">
      <w:start w:val="1"/>
      <w:numFmt w:val="bullet"/>
      <w:lvlText w:val=""/>
      <w:lvlJc w:val="left"/>
      <w:pPr>
        <w:ind w:left="720" w:hanging="360"/>
      </w:pPr>
      <w:rPr>
        <w:rFonts w:ascii="Symbol" w:hAnsi="Symbol" w:hint="default"/>
      </w:rPr>
    </w:lvl>
    <w:lvl w:ilvl="1" w:tplc="C8EC7C94" w:tentative="1">
      <w:start w:val="1"/>
      <w:numFmt w:val="bullet"/>
      <w:lvlText w:val="o"/>
      <w:lvlJc w:val="left"/>
      <w:pPr>
        <w:ind w:left="1440" w:hanging="360"/>
      </w:pPr>
      <w:rPr>
        <w:rFonts w:ascii="Courier New" w:hAnsi="Courier New" w:cs="Courier New" w:hint="default"/>
      </w:rPr>
    </w:lvl>
    <w:lvl w:ilvl="2" w:tplc="A24A6C70" w:tentative="1">
      <w:start w:val="1"/>
      <w:numFmt w:val="bullet"/>
      <w:lvlText w:val=""/>
      <w:lvlJc w:val="left"/>
      <w:pPr>
        <w:ind w:left="2160" w:hanging="360"/>
      </w:pPr>
      <w:rPr>
        <w:rFonts w:ascii="Wingdings" w:hAnsi="Wingdings" w:hint="default"/>
      </w:rPr>
    </w:lvl>
    <w:lvl w:ilvl="3" w:tplc="7C203784" w:tentative="1">
      <w:start w:val="1"/>
      <w:numFmt w:val="bullet"/>
      <w:lvlText w:val=""/>
      <w:lvlJc w:val="left"/>
      <w:pPr>
        <w:ind w:left="2880" w:hanging="360"/>
      </w:pPr>
      <w:rPr>
        <w:rFonts w:ascii="Symbol" w:hAnsi="Symbol" w:hint="default"/>
      </w:rPr>
    </w:lvl>
    <w:lvl w:ilvl="4" w:tplc="0FFCB936" w:tentative="1">
      <w:start w:val="1"/>
      <w:numFmt w:val="bullet"/>
      <w:lvlText w:val="o"/>
      <w:lvlJc w:val="left"/>
      <w:pPr>
        <w:ind w:left="3600" w:hanging="360"/>
      </w:pPr>
      <w:rPr>
        <w:rFonts w:ascii="Courier New" w:hAnsi="Courier New" w:cs="Courier New" w:hint="default"/>
      </w:rPr>
    </w:lvl>
    <w:lvl w:ilvl="5" w:tplc="CD12BCA2" w:tentative="1">
      <w:start w:val="1"/>
      <w:numFmt w:val="bullet"/>
      <w:lvlText w:val=""/>
      <w:lvlJc w:val="left"/>
      <w:pPr>
        <w:ind w:left="4320" w:hanging="360"/>
      </w:pPr>
      <w:rPr>
        <w:rFonts w:ascii="Wingdings" w:hAnsi="Wingdings" w:hint="default"/>
      </w:rPr>
    </w:lvl>
    <w:lvl w:ilvl="6" w:tplc="0D80295E" w:tentative="1">
      <w:start w:val="1"/>
      <w:numFmt w:val="bullet"/>
      <w:lvlText w:val=""/>
      <w:lvlJc w:val="left"/>
      <w:pPr>
        <w:ind w:left="5040" w:hanging="360"/>
      </w:pPr>
      <w:rPr>
        <w:rFonts w:ascii="Symbol" w:hAnsi="Symbol" w:hint="default"/>
      </w:rPr>
    </w:lvl>
    <w:lvl w:ilvl="7" w:tplc="71B4A14A" w:tentative="1">
      <w:start w:val="1"/>
      <w:numFmt w:val="bullet"/>
      <w:lvlText w:val="o"/>
      <w:lvlJc w:val="left"/>
      <w:pPr>
        <w:ind w:left="5760" w:hanging="360"/>
      </w:pPr>
      <w:rPr>
        <w:rFonts w:ascii="Courier New" w:hAnsi="Courier New" w:cs="Courier New" w:hint="default"/>
      </w:rPr>
    </w:lvl>
    <w:lvl w:ilvl="8" w:tplc="1764A6BE" w:tentative="1">
      <w:start w:val="1"/>
      <w:numFmt w:val="bullet"/>
      <w:lvlText w:val=""/>
      <w:lvlJc w:val="left"/>
      <w:pPr>
        <w:ind w:left="6480" w:hanging="360"/>
      </w:pPr>
      <w:rPr>
        <w:rFonts w:ascii="Wingdings" w:hAnsi="Wingdings" w:hint="default"/>
      </w:rPr>
    </w:lvl>
  </w:abstractNum>
  <w:abstractNum w:abstractNumId="9" w15:restartNumberingAfterBreak="0">
    <w:nsid w:val="38CE77B5"/>
    <w:multiLevelType w:val="hybridMultilevel"/>
    <w:tmpl w:val="760E5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72D2A"/>
    <w:multiLevelType w:val="hybridMultilevel"/>
    <w:tmpl w:val="2F1E2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4F00DC"/>
    <w:multiLevelType w:val="hybridMultilevel"/>
    <w:tmpl w:val="FFFFFFFF"/>
    <w:lvl w:ilvl="0" w:tplc="9CB2CC34">
      <w:start w:val="1"/>
      <w:numFmt w:val="bullet"/>
      <w:lvlText w:val=""/>
      <w:lvlJc w:val="left"/>
      <w:pPr>
        <w:ind w:left="720" w:hanging="360"/>
      </w:pPr>
      <w:rPr>
        <w:rFonts w:ascii="Symbol" w:hAnsi="Symbol" w:hint="default"/>
      </w:rPr>
    </w:lvl>
    <w:lvl w:ilvl="1" w:tplc="6D98E896">
      <w:start w:val="1"/>
      <w:numFmt w:val="bullet"/>
      <w:lvlText w:val="o"/>
      <w:lvlJc w:val="left"/>
      <w:pPr>
        <w:ind w:left="1440" w:hanging="360"/>
      </w:pPr>
      <w:rPr>
        <w:rFonts w:ascii="Courier New" w:hAnsi="Courier New" w:hint="default"/>
      </w:rPr>
    </w:lvl>
    <w:lvl w:ilvl="2" w:tplc="822EA45E">
      <w:start w:val="1"/>
      <w:numFmt w:val="bullet"/>
      <w:lvlText w:val=""/>
      <w:lvlJc w:val="left"/>
      <w:pPr>
        <w:ind w:left="2160" w:hanging="360"/>
      </w:pPr>
      <w:rPr>
        <w:rFonts w:ascii="Wingdings" w:hAnsi="Wingdings" w:hint="default"/>
      </w:rPr>
    </w:lvl>
    <w:lvl w:ilvl="3" w:tplc="3BE6557C">
      <w:start w:val="1"/>
      <w:numFmt w:val="bullet"/>
      <w:lvlText w:val=""/>
      <w:lvlJc w:val="left"/>
      <w:pPr>
        <w:ind w:left="2880" w:hanging="360"/>
      </w:pPr>
      <w:rPr>
        <w:rFonts w:ascii="Symbol" w:hAnsi="Symbol" w:hint="default"/>
      </w:rPr>
    </w:lvl>
    <w:lvl w:ilvl="4" w:tplc="10862B44">
      <w:start w:val="1"/>
      <w:numFmt w:val="bullet"/>
      <w:lvlText w:val="o"/>
      <w:lvlJc w:val="left"/>
      <w:pPr>
        <w:ind w:left="3600" w:hanging="360"/>
      </w:pPr>
      <w:rPr>
        <w:rFonts w:ascii="Courier New" w:hAnsi="Courier New" w:hint="default"/>
      </w:rPr>
    </w:lvl>
    <w:lvl w:ilvl="5" w:tplc="54C2F1E8">
      <w:start w:val="1"/>
      <w:numFmt w:val="bullet"/>
      <w:lvlText w:val=""/>
      <w:lvlJc w:val="left"/>
      <w:pPr>
        <w:ind w:left="4320" w:hanging="360"/>
      </w:pPr>
      <w:rPr>
        <w:rFonts w:ascii="Wingdings" w:hAnsi="Wingdings" w:hint="default"/>
      </w:rPr>
    </w:lvl>
    <w:lvl w:ilvl="6" w:tplc="D3480ED0">
      <w:start w:val="1"/>
      <w:numFmt w:val="bullet"/>
      <w:lvlText w:val=""/>
      <w:lvlJc w:val="left"/>
      <w:pPr>
        <w:ind w:left="5040" w:hanging="360"/>
      </w:pPr>
      <w:rPr>
        <w:rFonts w:ascii="Symbol" w:hAnsi="Symbol" w:hint="default"/>
      </w:rPr>
    </w:lvl>
    <w:lvl w:ilvl="7" w:tplc="806419E2">
      <w:start w:val="1"/>
      <w:numFmt w:val="bullet"/>
      <w:lvlText w:val="o"/>
      <w:lvlJc w:val="left"/>
      <w:pPr>
        <w:ind w:left="5760" w:hanging="360"/>
      </w:pPr>
      <w:rPr>
        <w:rFonts w:ascii="Courier New" w:hAnsi="Courier New" w:hint="default"/>
      </w:rPr>
    </w:lvl>
    <w:lvl w:ilvl="8" w:tplc="73E8121E">
      <w:start w:val="1"/>
      <w:numFmt w:val="bullet"/>
      <w:lvlText w:val=""/>
      <w:lvlJc w:val="left"/>
      <w:pPr>
        <w:ind w:left="6480" w:hanging="360"/>
      </w:pPr>
      <w:rPr>
        <w:rFonts w:ascii="Wingdings" w:hAnsi="Wingdings" w:hint="default"/>
      </w:rPr>
    </w:lvl>
  </w:abstractNum>
  <w:abstractNum w:abstractNumId="12" w15:restartNumberingAfterBreak="0">
    <w:nsid w:val="524F7D03"/>
    <w:multiLevelType w:val="hybridMultilevel"/>
    <w:tmpl w:val="F6E2E00A"/>
    <w:lvl w:ilvl="0" w:tplc="24F2D40C">
      <w:start w:val="1"/>
      <w:numFmt w:val="bullet"/>
      <w:lvlText w:val=""/>
      <w:lvlJc w:val="left"/>
      <w:pPr>
        <w:ind w:left="720" w:hanging="360"/>
      </w:pPr>
      <w:rPr>
        <w:rFonts w:ascii="Symbol" w:hAnsi="Symbol" w:hint="default"/>
      </w:rPr>
    </w:lvl>
    <w:lvl w:ilvl="1" w:tplc="47F84A6C">
      <w:start w:val="1"/>
      <w:numFmt w:val="bullet"/>
      <w:lvlText w:val="o"/>
      <w:lvlJc w:val="left"/>
      <w:pPr>
        <w:ind w:left="1440" w:hanging="360"/>
      </w:pPr>
      <w:rPr>
        <w:rFonts w:ascii="Courier New" w:hAnsi="Courier New" w:hint="default"/>
      </w:rPr>
    </w:lvl>
    <w:lvl w:ilvl="2" w:tplc="7C3EB28C">
      <w:start w:val="1"/>
      <w:numFmt w:val="bullet"/>
      <w:lvlText w:val=""/>
      <w:lvlJc w:val="left"/>
      <w:pPr>
        <w:ind w:left="2160" w:hanging="360"/>
      </w:pPr>
      <w:rPr>
        <w:rFonts w:ascii="Wingdings" w:hAnsi="Wingdings" w:hint="default"/>
      </w:rPr>
    </w:lvl>
    <w:lvl w:ilvl="3" w:tplc="402EA5F6">
      <w:start w:val="1"/>
      <w:numFmt w:val="bullet"/>
      <w:lvlText w:val=""/>
      <w:lvlJc w:val="left"/>
      <w:pPr>
        <w:ind w:left="2880" w:hanging="360"/>
      </w:pPr>
      <w:rPr>
        <w:rFonts w:ascii="Symbol" w:hAnsi="Symbol" w:hint="default"/>
      </w:rPr>
    </w:lvl>
    <w:lvl w:ilvl="4" w:tplc="386847FA">
      <w:start w:val="1"/>
      <w:numFmt w:val="bullet"/>
      <w:lvlText w:val="o"/>
      <w:lvlJc w:val="left"/>
      <w:pPr>
        <w:ind w:left="3600" w:hanging="360"/>
      </w:pPr>
      <w:rPr>
        <w:rFonts w:ascii="Courier New" w:hAnsi="Courier New" w:hint="default"/>
      </w:rPr>
    </w:lvl>
    <w:lvl w:ilvl="5" w:tplc="BBBCA6DA">
      <w:start w:val="1"/>
      <w:numFmt w:val="bullet"/>
      <w:lvlText w:val=""/>
      <w:lvlJc w:val="left"/>
      <w:pPr>
        <w:ind w:left="4320" w:hanging="360"/>
      </w:pPr>
      <w:rPr>
        <w:rFonts w:ascii="Wingdings" w:hAnsi="Wingdings" w:hint="default"/>
      </w:rPr>
    </w:lvl>
    <w:lvl w:ilvl="6" w:tplc="931C3370">
      <w:start w:val="1"/>
      <w:numFmt w:val="bullet"/>
      <w:lvlText w:val=""/>
      <w:lvlJc w:val="left"/>
      <w:pPr>
        <w:ind w:left="5040" w:hanging="360"/>
      </w:pPr>
      <w:rPr>
        <w:rFonts w:ascii="Symbol" w:hAnsi="Symbol" w:hint="default"/>
      </w:rPr>
    </w:lvl>
    <w:lvl w:ilvl="7" w:tplc="D5D4CB74">
      <w:start w:val="1"/>
      <w:numFmt w:val="bullet"/>
      <w:lvlText w:val="o"/>
      <w:lvlJc w:val="left"/>
      <w:pPr>
        <w:ind w:left="5760" w:hanging="360"/>
      </w:pPr>
      <w:rPr>
        <w:rFonts w:ascii="Courier New" w:hAnsi="Courier New" w:hint="default"/>
      </w:rPr>
    </w:lvl>
    <w:lvl w:ilvl="8" w:tplc="A6BC0036">
      <w:start w:val="1"/>
      <w:numFmt w:val="bullet"/>
      <w:lvlText w:val=""/>
      <w:lvlJc w:val="left"/>
      <w:pPr>
        <w:ind w:left="6480" w:hanging="360"/>
      </w:pPr>
      <w:rPr>
        <w:rFonts w:ascii="Wingdings" w:hAnsi="Wingdings" w:hint="default"/>
      </w:rPr>
    </w:lvl>
  </w:abstractNum>
  <w:abstractNum w:abstractNumId="13" w15:restartNumberingAfterBreak="0">
    <w:nsid w:val="59E73F06"/>
    <w:multiLevelType w:val="hybridMultilevel"/>
    <w:tmpl w:val="8B72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10E02"/>
    <w:multiLevelType w:val="hybridMultilevel"/>
    <w:tmpl w:val="DDFA5142"/>
    <w:lvl w:ilvl="0" w:tplc="9A60051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EBA1A"/>
    <w:multiLevelType w:val="hybridMultilevel"/>
    <w:tmpl w:val="5A46C460"/>
    <w:lvl w:ilvl="0" w:tplc="B8F62F14">
      <w:start w:val="1"/>
      <w:numFmt w:val="bullet"/>
      <w:lvlText w:val=""/>
      <w:lvlJc w:val="left"/>
      <w:pPr>
        <w:ind w:left="1080" w:hanging="360"/>
      </w:pPr>
      <w:rPr>
        <w:rFonts w:ascii="Symbol" w:hAnsi="Symbol" w:hint="default"/>
      </w:rPr>
    </w:lvl>
    <w:lvl w:ilvl="1" w:tplc="9BC45EEA">
      <w:start w:val="1"/>
      <w:numFmt w:val="bullet"/>
      <w:lvlText w:val="o"/>
      <w:lvlJc w:val="left"/>
      <w:pPr>
        <w:ind w:left="1800" w:hanging="360"/>
      </w:pPr>
      <w:rPr>
        <w:rFonts w:ascii="Courier New" w:hAnsi="Courier New" w:hint="default"/>
      </w:rPr>
    </w:lvl>
    <w:lvl w:ilvl="2" w:tplc="9B7EC0EE">
      <w:start w:val="1"/>
      <w:numFmt w:val="bullet"/>
      <w:lvlText w:val=""/>
      <w:lvlJc w:val="left"/>
      <w:pPr>
        <w:ind w:left="2520" w:hanging="360"/>
      </w:pPr>
      <w:rPr>
        <w:rFonts w:ascii="Wingdings" w:hAnsi="Wingdings" w:hint="default"/>
      </w:rPr>
    </w:lvl>
    <w:lvl w:ilvl="3" w:tplc="E1FAEDBC">
      <w:start w:val="1"/>
      <w:numFmt w:val="bullet"/>
      <w:lvlText w:val=""/>
      <w:lvlJc w:val="left"/>
      <w:pPr>
        <w:ind w:left="3240" w:hanging="360"/>
      </w:pPr>
      <w:rPr>
        <w:rFonts w:ascii="Symbol" w:hAnsi="Symbol" w:hint="default"/>
      </w:rPr>
    </w:lvl>
    <w:lvl w:ilvl="4" w:tplc="D2C207EC">
      <w:start w:val="1"/>
      <w:numFmt w:val="bullet"/>
      <w:lvlText w:val="o"/>
      <w:lvlJc w:val="left"/>
      <w:pPr>
        <w:ind w:left="3960" w:hanging="360"/>
      </w:pPr>
      <w:rPr>
        <w:rFonts w:ascii="Courier New" w:hAnsi="Courier New" w:hint="default"/>
      </w:rPr>
    </w:lvl>
    <w:lvl w:ilvl="5" w:tplc="6366CC22">
      <w:start w:val="1"/>
      <w:numFmt w:val="bullet"/>
      <w:lvlText w:val=""/>
      <w:lvlJc w:val="left"/>
      <w:pPr>
        <w:ind w:left="4680" w:hanging="360"/>
      </w:pPr>
      <w:rPr>
        <w:rFonts w:ascii="Wingdings" w:hAnsi="Wingdings" w:hint="default"/>
      </w:rPr>
    </w:lvl>
    <w:lvl w:ilvl="6" w:tplc="DB2016F6">
      <w:start w:val="1"/>
      <w:numFmt w:val="bullet"/>
      <w:lvlText w:val=""/>
      <w:lvlJc w:val="left"/>
      <w:pPr>
        <w:ind w:left="5400" w:hanging="360"/>
      </w:pPr>
      <w:rPr>
        <w:rFonts w:ascii="Symbol" w:hAnsi="Symbol" w:hint="default"/>
      </w:rPr>
    </w:lvl>
    <w:lvl w:ilvl="7" w:tplc="1E086468">
      <w:start w:val="1"/>
      <w:numFmt w:val="bullet"/>
      <w:lvlText w:val="o"/>
      <w:lvlJc w:val="left"/>
      <w:pPr>
        <w:ind w:left="6120" w:hanging="360"/>
      </w:pPr>
      <w:rPr>
        <w:rFonts w:ascii="Courier New" w:hAnsi="Courier New" w:hint="default"/>
      </w:rPr>
    </w:lvl>
    <w:lvl w:ilvl="8" w:tplc="7E504E80">
      <w:start w:val="1"/>
      <w:numFmt w:val="bullet"/>
      <w:lvlText w:val=""/>
      <w:lvlJc w:val="left"/>
      <w:pPr>
        <w:ind w:left="6840" w:hanging="360"/>
      </w:pPr>
      <w:rPr>
        <w:rFonts w:ascii="Wingdings" w:hAnsi="Wingdings" w:hint="default"/>
      </w:rPr>
    </w:lvl>
  </w:abstractNum>
  <w:abstractNum w:abstractNumId="16" w15:restartNumberingAfterBreak="0">
    <w:nsid w:val="67CB2BEB"/>
    <w:multiLevelType w:val="hybridMultilevel"/>
    <w:tmpl w:val="FFFFFFFF"/>
    <w:lvl w:ilvl="0" w:tplc="F258CB46">
      <w:start w:val="1"/>
      <w:numFmt w:val="bullet"/>
      <w:lvlText w:val=""/>
      <w:lvlJc w:val="left"/>
      <w:pPr>
        <w:ind w:left="770" w:hanging="360"/>
      </w:pPr>
      <w:rPr>
        <w:rFonts w:ascii="Symbol" w:hAnsi="Symbol" w:hint="default"/>
      </w:rPr>
    </w:lvl>
    <w:lvl w:ilvl="1" w:tplc="BFEAFAC4">
      <w:start w:val="1"/>
      <w:numFmt w:val="bullet"/>
      <w:lvlText w:val="o"/>
      <w:lvlJc w:val="left"/>
      <w:pPr>
        <w:ind w:left="1490" w:hanging="360"/>
      </w:pPr>
      <w:rPr>
        <w:rFonts w:ascii="Courier New" w:hAnsi="Courier New" w:hint="default"/>
      </w:rPr>
    </w:lvl>
    <w:lvl w:ilvl="2" w:tplc="F2847C28">
      <w:start w:val="1"/>
      <w:numFmt w:val="bullet"/>
      <w:lvlText w:val=""/>
      <w:lvlJc w:val="left"/>
      <w:pPr>
        <w:ind w:left="2160" w:hanging="360"/>
      </w:pPr>
      <w:rPr>
        <w:rFonts w:ascii="Wingdings" w:hAnsi="Wingdings" w:hint="default"/>
      </w:rPr>
    </w:lvl>
    <w:lvl w:ilvl="3" w:tplc="689826D2">
      <w:start w:val="1"/>
      <w:numFmt w:val="bullet"/>
      <w:lvlText w:val=""/>
      <w:lvlJc w:val="left"/>
      <w:pPr>
        <w:ind w:left="2880" w:hanging="360"/>
      </w:pPr>
      <w:rPr>
        <w:rFonts w:ascii="Symbol" w:hAnsi="Symbol" w:hint="default"/>
      </w:rPr>
    </w:lvl>
    <w:lvl w:ilvl="4" w:tplc="B25AC48A">
      <w:start w:val="1"/>
      <w:numFmt w:val="bullet"/>
      <w:lvlText w:val="o"/>
      <w:lvlJc w:val="left"/>
      <w:pPr>
        <w:ind w:left="3600" w:hanging="360"/>
      </w:pPr>
      <w:rPr>
        <w:rFonts w:ascii="Courier New" w:hAnsi="Courier New" w:hint="default"/>
      </w:rPr>
    </w:lvl>
    <w:lvl w:ilvl="5" w:tplc="7E38A976">
      <w:start w:val="1"/>
      <w:numFmt w:val="bullet"/>
      <w:lvlText w:val=""/>
      <w:lvlJc w:val="left"/>
      <w:pPr>
        <w:ind w:left="4320" w:hanging="360"/>
      </w:pPr>
      <w:rPr>
        <w:rFonts w:ascii="Wingdings" w:hAnsi="Wingdings" w:hint="default"/>
      </w:rPr>
    </w:lvl>
    <w:lvl w:ilvl="6" w:tplc="9C9E00C2">
      <w:start w:val="1"/>
      <w:numFmt w:val="bullet"/>
      <w:lvlText w:val=""/>
      <w:lvlJc w:val="left"/>
      <w:pPr>
        <w:ind w:left="5040" w:hanging="360"/>
      </w:pPr>
      <w:rPr>
        <w:rFonts w:ascii="Symbol" w:hAnsi="Symbol" w:hint="default"/>
      </w:rPr>
    </w:lvl>
    <w:lvl w:ilvl="7" w:tplc="82EC27B0">
      <w:start w:val="1"/>
      <w:numFmt w:val="bullet"/>
      <w:lvlText w:val="o"/>
      <w:lvlJc w:val="left"/>
      <w:pPr>
        <w:ind w:left="5760" w:hanging="360"/>
      </w:pPr>
      <w:rPr>
        <w:rFonts w:ascii="Courier New" w:hAnsi="Courier New" w:hint="default"/>
      </w:rPr>
    </w:lvl>
    <w:lvl w:ilvl="8" w:tplc="EFB8015A">
      <w:start w:val="1"/>
      <w:numFmt w:val="bullet"/>
      <w:lvlText w:val=""/>
      <w:lvlJc w:val="left"/>
      <w:pPr>
        <w:ind w:left="6480" w:hanging="360"/>
      </w:pPr>
      <w:rPr>
        <w:rFonts w:ascii="Wingdings" w:hAnsi="Wingdings" w:hint="default"/>
      </w:rPr>
    </w:lvl>
  </w:abstractNum>
  <w:abstractNum w:abstractNumId="17" w15:restartNumberingAfterBreak="0">
    <w:nsid w:val="68887682"/>
    <w:multiLevelType w:val="hybridMultilevel"/>
    <w:tmpl w:val="646291DE"/>
    <w:lvl w:ilvl="0" w:tplc="13D05386">
      <w:start w:val="1"/>
      <w:numFmt w:val="bullet"/>
      <w:lvlText w:val=""/>
      <w:lvlJc w:val="left"/>
      <w:pPr>
        <w:ind w:left="1440" w:hanging="360"/>
      </w:pPr>
      <w:rPr>
        <w:rFonts w:ascii="Symbol" w:hAnsi="Symbol" w:hint="default"/>
      </w:rPr>
    </w:lvl>
    <w:lvl w:ilvl="1" w:tplc="97E2620E">
      <w:start w:val="1"/>
      <w:numFmt w:val="bullet"/>
      <w:lvlText w:val="o"/>
      <w:lvlJc w:val="left"/>
      <w:pPr>
        <w:ind w:left="2160" w:hanging="360"/>
      </w:pPr>
      <w:rPr>
        <w:rFonts w:ascii="Courier New" w:hAnsi="Courier New" w:hint="default"/>
      </w:rPr>
    </w:lvl>
    <w:lvl w:ilvl="2" w:tplc="50C05C7A" w:tentative="1">
      <w:start w:val="1"/>
      <w:numFmt w:val="bullet"/>
      <w:lvlText w:val=""/>
      <w:lvlJc w:val="left"/>
      <w:pPr>
        <w:ind w:left="2880" w:hanging="360"/>
      </w:pPr>
      <w:rPr>
        <w:rFonts w:ascii="Wingdings" w:hAnsi="Wingdings" w:hint="default"/>
      </w:rPr>
    </w:lvl>
    <w:lvl w:ilvl="3" w:tplc="245C3332" w:tentative="1">
      <w:start w:val="1"/>
      <w:numFmt w:val="bullet"/>
      <w:lvlText w:val=""/>
      <w:lvlJc w:val="left"/>
      <w:pPr>
        <w:ind w:left="3600" w:hanging="360"/>
      </w:pPr>
      <w:rPr>
        <w:rFonts w:ascii="Symbol" w:hAnsi="Symbol" w:hint="default"/>
      </w:rPr>
    </w:lvl>
    <w:lvl w:ilvl="4" w:tplc="5B6A6740" w:tentative="1">
      <w:start w:val="1"/>
      <w:numFmt w:val="bullet"/>
      <w:lvlText w:val="o"/>
      <w:lvlJc w:val="left"/>
      <w:pPr>
        <w:ind w:left="4320" w:hanging="360"/>
      </w:pPr>
      <w:rPr>
        <w:rFonts w:ascii="Courier New" w:hAnsi="Courier New" w:hint="default"/>
      </w:rPr>
    </w:lvl>
    <w:lvl w:ilvl="5" w:tplc="8208E5F0" w:tentative="1">
      <w:start w:val="1"/>
      <w:numFmt w:val="bullet"/>
      <w:lvlText w:val=""/>
      <w:lvlJc w:val="left"/>
      <w:pPr>
        <w:ind w:left="5040" w:hanging="360"/>
      </w:pPr>
      <w:rPr>
        <w:rFonts w:ascii="Wingdings" w:hAnsi="Wingdings" w:hint="default"/>
      </w:rPr>
    </w:lvl>
    <w:lvl w:ilvl="6" w:tplc="BDD2C974" w:tentative="1">
      <w:start w:val="1"/>
      <w:numFmt w:val="bullet"/>
      <w:lvlText w:val=""/>
      <w:lvlJc w:val="left"/>
      <w:pPr>
        <w:ind w:left="5760" w:hanging="360"/>
      </w:pPr>
      <w:rPr>
        <w:rFonts w:ascii="Symbol" w:hAnsi="Symbol" w:hint="default"/>
      </w:rPr>
    </w:lvl>
    <w:lvl w:ilvl="7" w:tplc="03029D0A" w:tentative="1">
      <w:start w:val="1"/>
      <w:numFmt w:val="bullet"/>
      <w:lvlText w:val="o"/>
      <w:lvlJc w:val="left"/>
      <w:pPr>
        <w:ind w:left="6480" w:hanging="360"/>
      </w:pPr>
      <w:rPr>
        <w:rFonts w:ascii="Courier New" w:hAnsi="Courier New" w:hint="default"/>
      </w:rPr>
    </w:lvl>
    <w:lvl w:ilvl="8" w:tplc="39862392" w:tentative="1">
      <w:start w:val="1"/>
      <w:numFmt w:val="bullet"/>
      <w:lvlText w:val=""/>
      <w:lvlJc w:val="left"/>
      <w:pPr>
        <w:ind w:left="7200" w:hanging="360"/>
      </w:pPr>
      <w:rPr>
        <w:rFonts w:ascii="Wingdings" w:hAnsi="Wingdings" w:hint="default"/>
      </w:rPr>
    </w:lvl>
  </w:abstractNum>
  <w:abstractNum w:abstractNumId="18" w15:restartNumberingAfterBreak="0">
    <w:nsid w:val="6A2D20C1"/>
    <w:multiLevelType w:val="hybridMultilevel"/>
    <w:tmpl w:val="7C762314"/>
    <w:lvl w:ilvl="0" w:tplc="43A46240">
      <w:start w:val="1"/>
      <w:numFmt w:val="bullet"/>
      <w:lvlText w:val=""/>
      <w:lvlJc w:val="left"/>
      <w:pPr>
        <w:ind w:left="1850" w:hanging="360"/>
      </w:pPr>
      <w:rPr>
        <w:rFonts w:ascii="Symbol" w:hAnsi="Symbol" w:hint="default"/>
      </w:rPr>
    </w:lvl>
    <w:lvl w:ilvl="1" w:tplc="91A050EC" w:tentative="1">
      <w:start w:val="1"/>
      <w:numFmt w:val="bullet"/>
      <w:lvlText w:val="o"/>
      <w:lvlJc w:val="left"/>
      <w:pPr>
        <w:ind w:left="2570" w:hanging="360"/>
      </w:pPr>
      <w:rPr>
        <w:rFonts w:ascii="Courier New" w:hAnsi="Courier New" w:cs="Courier New" w:hint="default"/>
      </w:rPr>
    </w:lvl>
    <w:lvl w:ilvl="2" w:tplc="E8D61008" w:tentative="1">
      <w:start w:val="1"/>
      <w:numFmt w:val="bullet"/>
      <w:lvlText w:val=""/>
      <w:lvlJc w:val="left"/>
      <w:pPr>
        <w:ind w:left="3290" w:hanging="360"/>
      </w:pPr>
      <w:rPr>
        <w:rFonts w:ascii="Wingdings" w:hAnsi="Wingdings" w:hint="default"/>
      </w:rPr>
    </w:lvl>
    <w:lvl w:ilvl="3" w:tplc="71AAFCBC" w:tentative="1">
      <w:start w:val="1"/>
      <w:numFmt w:val="bullet"/>
      <w:lvlText w:val=""/>
      <w:lvlJc w:val="left"/>
      <w:pPr>
        <w:ind w:left="4010" w:hanging="360"/>
      </w:pPr>
      <w:rPr>
        <w:rFonts w:ascii="Symbol" w:hAnsi="Symbol" w:hint="default"/>
      </w:rPr>
    </w:lvl>
    <w:lvl w:ilvl="4" w:tplc="75409880" w:tentative="1">
      <w:start w:val="1"/>
      <w:numFmt w:val="bullet"/>
      <w:lvlText w:val="o"/>
      <w:lvlJc w:val="left"/>
      <w:pPr>
        <w:ind w:left="4730" w:hanging="360"/>
      </w:pPr>
      <w:rPr>
        <w:rFonts w:ascii="Courier New" w:hAnsi="Courier New" w:cs="Courier New" w:hint="default"/>
      </w:rPr>
    </w:lvl>
    <w:lvl w:ilvl="5" w:tplc="D9320256" w:tentative="1">
      <w:start w:val="1"/>
      <w:numFmt w:val="bullet"/>
      <w:lvlText w:val=""/>
      <w:lvlJc w:val="left"/>
      <w:pPr>
        <w:ind w:left="5450" w:hanging="360"/>
      </w:pPr>
      <w:rPr>
        <w:rFonts w:ascii="Wingdings" w:hAnsi="Wingdings" w:hint="default"/>
      </w:rPr>
    </w:lvl>
    <w:lvl w:ilvl="6" w:tplc="F572C6FE" w:tentative="1">
      <w:start w:val="1"/>
      <w:numFmt w:val="bullet"/>
      <w:lvlText w:val=""/>
      <w:lvlJc w:val="left"/>
      <w:pPr>
        <w:ind w:left="6170" w:hanging="360"/>
      </w:pPr>
      <w:rPr>
        <w:rFonts w:ascii="Symbol" w:hAnsi="Symbol" w:hint="default"/>
      </w:rPr>
    </w:lvl>
    <w:lvl w:ilvl="7" w:tplc="78806200" w:tentative="1">
      <w:start w:val="1"/>
      <w:numFmt w:val="bullet"/>
      <w:lvlText w:val="o"/>
      <w:lvlJc w:val="left"/>
      <w:pPr>
        <w:ind w:left="6890" w:hanging="360"/>
      </w:pPr>
      <w:rPr>
        <w:rFonts w:ascii="Courier New" w:hAnsi="Courier New" w:cs="Courier New" w:hint="default"/>
      </w:rPr>
    </w:lvl>
    <w:lvl w:ilvl="8" w:tplc="288623C2" w:tentative="1">
      <w:start w:val="1"/>
      <w:numFmt w:val="bullet"/>
      <w:lvlText w:val=""/>
      <w:lvlJc w:val="left"/>
      <w:pPr>
        <w:ind w:left="7610" w:hanging="360"/>
      </w:pPr>
      <w:rPr>
        <w:rFonts w:ascii="Wingdings" w:hAnsi="Wingdings" w:hint="default"/>
      </w:rPr>
    </w:lvl>
  </w:abstractNum>
  <w:abstractNum w:abstractNumId="19" w15:restartNumberingAfterBreak="0">
    <w:nsid w:val="6D92444A"/>
    <w:multiLevelType w:val="hybridMultilevel"/>
    <w:tmpl w:val="331C3938"/>
    <w:lvl w:ilvl="0" w:tplc="20548D30">
      <w:start w:val="1"/>
      <w:numFmt w:val="bullet"/>
      <w:lvlText w:val=""/>
      <w:lvlJc w:val="left"/>
      <w:pPr>
        <w:ind w:left="720" w:hanging="360"/>
      </w:pPr>
      <w:rPr>
        <w:rFonts w:ascii="Symbol" w:hAnsi="Symbol" w:hint="default"/>
      </w:rPr>
    </w:lvl>
    <w:lvl w:ilvl="1" w:tplc="DFCAC2CC" w:tentative="1">
      <w:start w:val="1"/>
      <w:numFmt w:val="bullet"/>
      <w:lvlText w:val="o"/>
      <w:lvlJc w:val="left"/>
      <w:pPr>
        <w:ind w:left="1440" w:hanging="360"/>
      </w:pPr>
      <w:rPr>
        <w:rFonts w:ascii="Courier New" w:hAnsi="Courier New" w:cs="Courier New" w:hint="default"/>
      </w:rPr>
    </w:lvl>
    <w:lvl w:ilvl="2" w:tplc="88A23598" w:tentative="1">
      <w:start w:val="1"/>
      <w:numFmt w:val="bullet"/>
      <w:lvlText w:val=""/>
      <w:lvlJc w:val="left"/>
      <w:pPr>
        <w:ind w:left="2160" w:hanging="360"/>
      </w:pPr>
      <w:rPr>
        <w:rFonts w:ascii="Wingdings" w:hAnsi="Wingdings" w:hint="default"/>
      </w:rPr>
    </w:lvl>
    <w:lvl w:ilvl="3" w:tplc="72409E9A" w:tentative="1">
      <w:start w:val="1"/>
      <w:numFmt w:val="bullet"/>
      <w:lvlText w:val=""/>
      <w:lvlJc w:val="left"/>
      <w:pPr>
        <w:ind w:left="2880" w:hanging="360"/>
      </w:pPr>
      <w:rPr>
        <w:rFonts w:ascii="Symbol" w:hAnsi="Symbol" w:hint="default"/>
      </w:rPr>
    </w:lvl>
    <w:lvl w:ilvl="4" w:tplc="178E1E22" w:tentative="1">
      <w:start w:val="1"/>
      <w:numFmt w:val="bullet"/>
      <w:lvlText w:val="o"/>
      <w:lvlJc w:val="left"/>
      <w:pPr>
        <w:ind w:left="3600" w:hanging="360"/>
      </w:pPr>
      <w:rPr>
        <w:rFonts w:ascii="Courier New" w:hAnsi="Courier New" w:cs="Courier New" w:hint="default"/>
      </w:rPr>
    </w:lvl>
    <w:lvl w:ilvl="5" w:tplc="74CAE5EA" w:tentative="1">
      <w:start w:val="1"/>
      <w:numFmt w:val="bullet"/>
      <w:lvlText w:val=""/>
      <w:lvlJc w:val="left"/>
      <w:pPr>
        <w:ind w:left="4320" w:hanging="360"/>
      </w:pPr>
      <w:rPr>
        <w:rFonts w:ascii="Wingdings" w:hAnsi="Wingdings" w:hint="default"/>
      </w:rPr>
    </w:lvl>
    <w:lvl w:ilvl="6" w:tplc="FB0E002C" w:tentative="1">
      <w:start w:val="1"/>
      <w:numFmt w:val="bullet"/>
      <w:lvlText w:val=""/>
      <w:lvlJc w:val="left"/>
      <w:pPr>
        <w:ind w:left="5040" w:hanging="360"/>
      </w:pPr>
      <w:rPr>
        <w:rFonts w:ascii="Symbol" w:hAnsi="Symbol" w:hint="default"/>
      </w:rPr>
    </w:lvl>
    <w:lvl w:ilvl="7" w:tplc="E3AE34B6" w:tentative="1">
      <w:start w:val="1"/>
      <w:numFmt w:val="bullet"/>
      <w:lvlText w:val="o"/>
      <w:lvlJc w:val="left"/>
      <w:pPr>
        <w:ind w:left="5760" w:hanging="360"/>
      </w:pPr>
      <w:rPr>
        <w:rFonts w:ascii="Courier New" w:hAnsi="Courier New" w:cs="Courier New" w:hint="default"/>
      </w:rPr>
    </w:lvl>
    <w:lvl w:ilvl="8" w:tplc="7A8E23B2" w:tentative="1">
      <w:start w:val="1"/>
      <w:numFmt w:val="bullet"/>
      <w:lvlText w:val=""/>
      <w:lvlJc w:val="left"/>
      <w:pPr>
        <w:ind w:left="6480" w:hanging="360"/>
      </w:pPr>
      <w:rPr>
        <w:rFonts w:ascii="Wingdings" w:hAnsi="Wingdings" w:hint="default"/>
      </w:rPr>
    </w:lvl>
  </w:abstractNum>
  <w:abstractNum w:abstractNumId="20" w15:restartNumberingAfterBreak="0">
    <w:nsid w:val="6EC12CF6"/>
    <w:multiLevelType w:val="hybridMultilevel"/>
    <w:tmpl w:val="4A22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F62BAC"/>
    <w:multiLevelType w:val="hybridMultilevel"/>
    <w:tmpl w:val="67C08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6"/>
  </w:num>
  <w:num w:numId="4">
    <w:abstractNumId w:val="2"/>
  </w:num>
  <w:num w:numId="5">
    <w:abstractNumId w:val="8"/>
  </w:num>
  <w:num w:numId="6">
    <w:abstractNumId w:val="12"/>
  </w:num>
  <w:num w:numId="7">
    <w:abstractNumId w:val="3"/>
  </w:num>
  <w:num w:numId="8">
    <w:abstractNumId w:val="19"/>
  </w:num>
  <w:num w:numId="9">
    <w:abstractNumId w:val="15"/>
  </w:num>
  <w:num w:numId="10">
    <w:abstractNumId w:val="0"/>
  </w:num>
  <w:num w:numId="11">
    <w:abstractNumId w:val="11"/>
  </w:num>
  <w:num w:numId="12">
    <w:abstractNumId w:val="18"/>
  </w:num>
  <w:num w:numId="13">
    <w:abstractNumId w:val="7"/>
  </w:num>
  <w:num w:numId="14">
    <w:abstractNumId w:val="10"/>
  </w:num>
  <w:num w:numId="15">
    <w:abstractNumId w:val="20"/>
  </w:num>
  <w:num w:numId="16">
    <w:abstractNumId w:val="13"/>
  </w:num>
  <w:num w:numId="17">
    <w:abstractNumId w:val="21"/>
  </w:num>
  <w:num w:numId="18">
    <w:abstractNumId w:val="9"/>
  </w:num>
  <w:num w:numId="19">
    <w:abstractNumId w:val="2"/>
  </w:num>
  <w:num w:numId="20">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start w:val="1"/>
        <w:numFmt w:val="decimal"/>
        <w:lvlText w:val="%1."/>
        <w:lvlJc w:val="left"/>
        <w:pPr>
          <w:ind w:left="964" w:hanging="964"/>
        </w:pPr>
        <w:rPr>
          <w:rFonts w:hint="default"/>
        </w:rPr>
      </w:lvl>
    </w:lvlOverride>
    <w:lvlOverride w:ilvl="1">
      <w:lvl w:ilvl="1">
        <w:start w:val="1"/>
        <w:numFmt w:val="decimal"/>
        <w:pStyle w:val="Header1-DT"/>
        <w:lvlText w:val="%1.%2."/>
        <w:lvlJc w:val="left"/>
        <w:pPr>
          <w:ind w:left="964" w:hanging="964"/>
        </w:pPr>
        <w:rPr>
          <w:rFonts w:hint="default"/>
        </w:rPr>
      </w:lvl>
    </w:lvlOverride>
    <w:lvlOverride w:ilvl="2">
      <w:lvl w:ilvl="2">
        <w:start w:val="1"/>
        <w:numFmt w:val="decimal"/>
        <w:lvlText w:val="%1.%2.%3."/>
        <w:lvlJc w:val="left"/>
        <w:pPr>
          <w:tabs>
            <w:tab w:val="num" w:pos="1418"/>
          </w:tabs>
          <w:ind w:left="964" w:hanging="964"/>
        </w:pPr>
        <w:rPr>
          <w:rFonts w:hint="default"/>
        </w:rPr>
      </w:lvl>
    </w:lvlOverride>
    <w:lvlOverride w:ilvl="3">
      <w:lvl w:ilvl="3">
        <w:start w:val="1"/>
        <w:numFmt w:val="decimal"/>
        <w:lvlText w:val="%1.%2.%3.%4."/>
        <w:lvlJc w:val="left"/>
        <w:pPr>
          <w:ind w:left="964" w:hanging="964"/>
        </w:pPr>
        <w:rPr>
          <w:rFonts w:hint="default"/>
        </w:rPr>
      </w:lvl>
    </w:lvlOverride>
    <w:lvlOverride w:ilvl="4">
      <w:lvl w:ilvl="4">
        <w:start w:val="1"/>
        <w:numFmt w:val="decimal"/>
        <w:lvlText w:val="%1.%2.%3.%4.%5."/>
        <w:lvlJc w:val="left"/>
        <w:pPr>
          <w:ind w:left="964" w:hanging="964"/>
        </w:pPr>
        <w:rPr>
          <w:rFonts w:hint="default"/>
        </w:rPr>
      </w:lvl>
    </w:lvlOverride>
    <w:lvlOverride w:ilvl="5">
      <w:lvl w:ilvl="5">
        <w:start w:val="1"/>
        <w:numFmt w:val="decimal"/>
        <w:lvlText w:val="%1.%2.%3.%4.%5.%6."/>
        <w:lvlJc w:val="left"/>
        <w:pPr>
          <w:ind w:left="964" w:hanging="964"/>
        </w:pPr>
        <w:rPr>
          <w:rFonts w:hint="default"/>
        </w:rPr>
      </w:lvl>
    </w:lvlOverride>
    <w:lvlOverride w:ilvl="6">
      <w:lvl w:ilvl="6">
        <w:start w:val="1"/>
        <w:numFmt w:val="decimal"/>
        <w:lvlText w:val="%1.%2.%3.%4.%5.%6.%7."/>
        <w:lvlJc w:val="left"/>
        <w:pPr>
          <w:ind w:left="964" w:hanging="964"/>
        </w:pPr>
        <w:rPr>
          <w:rFonts w:hint="default"/>
        </w:rPr>
      </w:lvl>
    </w:lvlOverride>
    <w:lvlOverride w:ilvl="7">
      <w:lvl w:ilvl="7">
        <w:start w:val="1"/>
        <w:numFmt w:val="decimal"/>
        <w:lvlText w:val="%1.%2.%3.%4.%5.%6.%7.%8."/>
        <w:lvlJc w:val="left"/>
        <w:pPr>
          <w:ind w:left="964" w:hanging="964"/>
        </w:pPr>
        <w:rPr>
          <w:rFonts w:hint="default"/>
        </w:rPr>
      </w:lvl>
    </w:lvlOverride>
    <w:lvlOverride w:ilvl="8">
      <w:lvl w:ilvl="8">
        <w:start w:val="1"/>
        <w:numFmt w:val="decimal"/>
        <w:lvlText w:val="%1.%2.%3.%4.%5.%6.%7.%8.%9."/>
        <w:lvlJc w:val="left"/>
        <w:pPr>
          <w:ind w:left="964" w:hanging="964"/>
        </w:pPr>
        <w:rPr>
          <w:rFonts w:hint="default"/>
        </w:rPr>
      </w:lvl>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 w:numId="3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lvlOverride w:ilvl="0">
      <w:startOverride w:val="2"/>
    </w:lvlOverride>
    <w:lvlOverride w:ilvl="1">
      <w:startOverride w:val="1"/>
    </w:lvlOverride>
  </w:num>
  <w:num w:numId="36">
    <w:abstractNumId w:val="2"/>
    <w:lvlOverride w:ilvl="0">
      <w:startOverride w:val="3"/>
    </w:lvlOverride>
    <w:lvlOverride w:ilvl="1">
      <w:startOverride w:val="2"/>
    </w:lvlOverride>
    <w:lvlOverride w:ilvl="2">
      <w:startOverride w:val="3"/>
    </w:lvlOverride>
  </w:num>
  <w:num w:numId="37">
    <w:abstractNumId w:val="2"/>
    <w:lvlOverride w:ilvl="0">
      <w:startOverride w:val="3"/>
    </w:lvlOverride>
    <w:lvlOverride w:ilvl="1">
      <w:startOverride w:val="2"/>
    </w:lvlOverride>
    <w:lvlOverride w:ilvl="2">
      <w:startOverride w:val="3"/>
    </w:lvlOverride>
  </w:num>
  <w:num w:numId="38">
    <w:abstractNumId w:val="2"/>
  </w:num>
  <w:num w:numId="39">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4"/>
    </w:lvlOverride>
    <w:lvlOverride w:ilvl="1">
      <w:startOverride w:val="1"/>
    </w:lvlOverride>
    <w:lvlOverride w:ilvl="2">
      <w:startOverride w:val="2"/>
    </w:lvlOverride>
  </w:num>
  <w:num w:numId="41">
    <w:abstractNumId w:val="2"/>
    <w:lvlOverride w:ilvl="0">
      <w:startOverride w:val="4"/>
    </w:lvlOverride>
    <w:lvlOverride w:ilvl="1">
      <w:startOverride w:val="2"/>
    </w:lvlOverride>
    <w:lvlOverride w:ilvl="2">
      <w:startOverride w:val="1"/>
    </w:lvlOverride>
  </w:num>
  <w:num w:numId="42">
    <w:abstractNumId w:val="2"/>
  </w:num>
  <w:num w:numId="43">
    <w:abstractNumId w:val="2"/>
    <w:lvlOverride w:ilvl="0">
      <w:startOverride w:val="4"/>
    </w:lvlOverride>
    <w:lvlOverride w:ilvl="1">
      <w:startOverride w:val="4"/>
    </w:lvlOverride>
    <w:lvlOverride w:ilvl="2">
      <w:startOverride w:val="2"/>
    </w:lvlOverride>
  </w:num>
  <w:num w:numId="44">
    <w:abstractNumId w:val="5"/>
  </w:num>
  <w:num w:numId="45">
    <w:abstractNumId w:val="2"/>
    <w:lvlOverride w:ilvl="0">
      <w:startOverride w:val="1"/>
    </w:lvlOverride>
  </w:num>
  <w:num w:numId="46">
    <w:abstractNumId w:val="2"/>
    <w:lvlOverride w:ilvl="0">
      <w:startOverride w:val="4"/>
    </w:lvlOverride>
    <w:lvlOverride w:ilvl="1">
      <w:startOverride w:val="1"/>
    </w:lvlOverride>
    <w:lvlOverride w:ilvl="2">
      <w:startOverride w:val="1"/>
    </w:lvlOverride>
  </w:num>
  <w:num w:numId="47">
    <w:abstractNumId w:val="2"/>
    <w:lvlOverride w:ilvl="0">
      <w:startOverride w:val="4"/>
    </w:lvlOverride>
    <w:lvlOverride w:ilvl="1">
      <w:startOverride w:val="2"/>
    </w:lvlOverride>
    <w:lvlOverride w:ilvl="2">
      <w:startOverride w:val="6"/>
    </w:lvlOverride>
  </w:num>
  <w:num w:numId="48">
    <w:abstractNumId w:val="2"/>
    <w:lvlOverride w:ilvl="0">
      <w:startOverride w:val="4"/>
    </w:lvlOverride>
    <w:lvlOverride w:ilvl="1">
      <w:startOverride w:val="2"/>
    </w:lvlOverride>
    <w:lvlOverride w:ilvl="2">
      <w:startOverride w:val="11"/>
    </w:lvlOverride>
  </w:num>
  <w:num w:numId="49">
    <w:abstractNumId w:val="2"/>
    <w:lvlOverride w:ilvl="0">
      <w:startOverride w:val="4"/>
    </w:lvlOverride>
    <w:lvlOverride w:ilvl="1">
      <w:startOverride w:val="2"/>
    </w:lvlOverride>
    <w:lvlOverride w:ilvl="2">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28"/>
    <w:rsid w:val="0000077F"/>
    <w:rsid w:val="00000A60"/>
    <w:rsid w:val="00001114"/>
    <w:rsid w:val="0000171C"/>
    <w:rsid w:val="00003704"/>
    <w:rsid w:val="000037B4"/>
    <w:rsid w:val="00003CF5"/>
    <w:rsid w:val="0000418B"/>
    <w:rsid w:val="000048E7"/>
    <w:rsid w:val="0000580A"/>
    <w:rsid w:val="00006008"/>
    <w:rsid w:val="0000D3D1"/>
    <w:rsid w:val="000101FB"/>
    <w:rsid w:val="00010EF4"/>
    <w:rsid w:val="000110CB"/>
    <w:rsid w:val="00011869"/>
    <w:rsid w:val="0001365F"/>
    <w:rsid w:val="00015703"/>
    <w:rsid w:val="00016173"/>
    <w:rsid w:val="000167DA"/>
    <w:rsid w:val="00021CD3"/>
    <w:rsid w:val="00021DB8"/>
    <w:rsid w:val="00021E2D"/>
    <w:rsid w:val="00021EE1"/>
    <w:rsid w:val="000223E3"/>
    <w:rsid w:val="00022992"/>
    <w:rsid w:val="00023376"/>
    <w:rsid w:val="00024258"/>
    <w:rsid w:val="0002442B"/>
    <w:rsid w:val="00024510"/>
    <w:rsid w:val="0002465A"/>
    <w:rsid w:val="0002472F"/>
    <w:rsid w:val="000248FD"/>
    <w:rsid w:val="00024C83"/>
    <w:rsid w:val="0002548D"/>
    <w:rsid w:val="00025F5C"/>
    <w:rsid w:val="0002602E"/>
    <w:rsid w:val="00026123"/>
    <w:rsid w:val="00026645"/>
    <w:rsid w:val="000279F4"/>
    <w:rsid w:val="0002CE26"/>
    <w:rsid w:val="000304E7"/>
    <w:rsid w:val="00030799"/>
    <w:rsid w:val="000323E8"/>
    <w:rsid w:val="000323F7"/>
    <w:rsid w:val="000327B1"/>
    <w:rsid w:val="00032FCF"/>
    <w:rsid w:val="00033722"/>
    <w:rsid w:val="000342BA"/>
    <w:rsid w:val="00034A37"/>
    <w:rsid w:val="00034B61"/>
    <w:rsid w:val="00034B83"/>
    <w:rsid w:val="00034C29"/>
    <w:rsid w:val="00035649"/>
    <w:rsid w:val="000368AE"/>
    <w:rsid w:val="00036A20"/>
    <w:rsid w:val="00036F29"/>
    <w:rsid w:val="00036FE0"/>
    <w:rsid w:val="00037BE9"/>
    <w:rsid w:val="00041C85"/>
    <w:rsid w:val="00042571"/>
    <w:rsid w:val="0004349A"/>
    <w:rsid w:val="0004355F"/>
    <w:rsid w:val="00043F36"/>
    <w:rsid w:val="00043F99"/>
    <w:rsid w:val="0004496F"/>
    <w:rsid w:val="00044C05"/>
    <w:rsid w:val="00045052"/>
    <w:rsid w:val="00045126"/>
    <w:rsid w:val="000454B7"/>
    <w:rsid w:val="00046111"/>
    <w:rsid w:val="000462D4"/>
    <w:rsid w:val="000463DC"/>
    <w:rsid w:val="000465BA"/>
    <w:rsid w:val="00047C3E"/>
    <w:rsid w:val="000503A6"/>
    <w:rsid w:val="000505E2"/>
    <w:rsid w:val="00051061"/>
    <w:rsid w:val="00051B56"/>
    <w:rsid w:val="0005228B"/>
    <w:rsid w:val="00053496"/>
    <w:rsid w:val="0005375B"/>
    <w:rsid w:val="00053993"/>
    <w:rsid w:val="00053FD1"/>
    <w:rsid w:val="0005540C"/>
    <w:rsid w:val="00055A44"/>
    <w:rsid w:val="000569E3"/>
    <w:rsid w:val="0005718D"/>
    <w:rsid w:val="0006003F"/>
    <w:rsid w:val="00060121"/>
    <w:rsid w:val="00060942"/>
    <w:rsid w:val="00061228"/>
    <w:rsid w:val="0006139E"/>
    <w:rsid w:val="00061B23"/>
    <w:rsid w:val="000620AB"/>
    <w:rsid w:val="00062345"/>
    <w:rsid w:val="00063C34"/>
    <w:rsid w:val="00064233"/>
    <w:rsid w:val="00065025"/>
    <w:rsid w:val="00066C40"/>
    <w:rsid w:val="000673EA"/>
    <w:rsid w:val="0007025D"/>
    <w:rsid w:val="00070C08"/>
    <w:rsid w:val="000713AA"/>
    <w:rsid w:val="000716CC"/>
    <w:rsid w:val="00072345"/>
    <w:rsid w:val="000728D1"/>
    <w:rsid w:val="000729C5"/>
    <w:rsid w:val="00072BD4"/>
    <w:rsid w:val="00073177"/>
    <w:rsid w:val="0007410F"/>
    <w:rsid w:val="0007423D"/>
    <w:rsid w:val="00074303"/>
    <w:rsid w:val="00074D7F"/>
    <w:rsid w:val="00075790"/>
    <w:rsid w:val="00075C2B"/>
    <w:rsid w:val="0007653A"/>
    <w:rsid w:val="00076E48"/>
    <w:rsid w:val="00077DD2"/>
    <w:rsid w:val="00077E2E"/>
    <w:rsid w:val="00077F07"/>
    <w:rsid w:val="000809B6"/>
    <w:rsid w:val="000831F9"/>
    <w:rsid w:val="00084122"/>
    <w:rsid w:val="000844F3"/>
    <w:rsid w:val="0008646C"/>
    <w:rsid w:val="000877DD"/>
    <w:rsid w:val="000904FA"/>
    <w:rsid w:val="00090900"/>
    <w:rsid w:val="0009168F"/>
    <w:rsid w:val="00092184"/>
    <w:rsid w:val="00092793"/>
    <w:rsid w:val="00093032"/>
    <w:rsid w:val="00093DB7"/>
    <w:rsid w:val="00094873"/>
    <w:rsid w:val="00095532"/>
    <w:rsid w:val="00095CE3"/>
    <w:rsid w:val="000960D8"/>
    <w:rsid w:val="00096B8D"/>
    <w:rsid w:val="00096D4C"/>
    <w:rsid w:val="00097119"/>
    <w:rsid w:val="00097536"/>
    <w:rsid w:val="000979AC"/>
    <w:rsid w:val="0009A880"/>
    <w:rsid w:val="000A00D6"/>
    <w:rsid w:val="000A10E4"/>
    <w:rsid w:val="000A12B2"/>
    <w:rsid w:val="000A12E9"/>
    <w:rsid w:val="000A29F2"/>
    <w:rsid w:val="000A2E20"/>
    <w:rsid w:val="000A3036"/>
    <w:rsid w:val="000A31D1"/>
    <w:rsid w:val="000A3E91"/>
    <w:rsid w:val="000A4B89"/>
    <w:rsid w:val="000A5439"/>
    <w:rsid w:val="000A5891"/>
    <w:rsid w:val="000A7AFA"/>
    <w:rsid w:val="000B175A"/>
    <w:rsid w:val="000B284F"/>
    <w:rsid w:val="000B38D1"/>
    <w:rsid w:val="000B3B51"/>
    <w:rsid w:val="000B3C15"/>
    <w:rsid w:val="000B4C11"/>
    <w:rsid w:val="000B5194"/>
    <w:rsid w:val="000B54EF"/>
    <w:rsid w:val="000B672F"/>
    <w:rsid w:val="000B6EB4"/>
    <w:rsid w:val="000B7496"/>
    <w:rsid w:val="000C0587"/>
    <w:rsid w:val="000C14F5"/>
    <w:rsid w:val="000C1599"/>
    <w:rsid w:val="000C16B9"/>
    <w:rsid w:val="000C1AAF"/>
    <w:rsid w:val="000C2903"/>
    <w:rsid w:val="000C2973"/>
    <w:rsid w:val="000C30EE"/>
    <w:rsid w:val="000C4DC1"/>
    <w:rsid w:val="000C5722"/>
    <w:rsid w:val="000C58CE"/>
    <w:rsid w:val="000C62FB"/>
    <w:rsid w:val="000C6C49"/>
    <w:rsid w:val="000C7AD0"/>
    <w:rsid w:val="000D005F"/>
    <w:rsid w:val="000D0072"/>
    <w:rsid w:val="000D0650"/>
    <w:rsid w:val="000D1EB9"/>
    <w:rsid w:val="000D1EE2"/>
    <w:rsid w:val="000D2114"/>
    <w:rsid w:val="000D2696"/>
    <w:rsid w:val="000D34FC"/>
    <w:rsid w:val="000D3B95"/>
    <w:rsid w:val="000D3ED1"/>
    <w:rsid w:val="000D4013"/>
    <w:rsid w:val="000D4A8F"/>
    <w:rsid w:val="000D4EAE"/>
    <w:rsid w:val="000D50B7"/>
    <w:rsid w:val="000D57F6"/>
    <w:rsid w:val="000D7AD7"/>
    <w:rsid w:val="000E04C0"/>
    <w:rsid w:val="000E065F"/>
    <w:rsid w:val="000E1FE6"/>
    <w:rsid w:val="000E2239"/>
    <w:rsid w:val="000E2BF1"/>
    <w:rsid w:val="000E6D9B"/>
    <w:rsid w:val="000E7BAB"/>
    <w:rsid w:val="000E7FB4"/>
    <w:rsid w:val="000F0E32"/>
    <w:rsid w:val="000F1634"/>
    <w:rsid w:val="000F2DE7"/>
    <w:rsid w:val="000F3198"/>
    <w:rsid w:val="000F5085"/>
    <w:rsid w:val="000F5FA4"/>
    <w:rsid w:val="000F72FF"/>
    <w:rsid w:val="000F755A"/>
    <w:rsid w:val="001008F3"/>
    <w:rsid w:val="001012B3"/>
    <w:rsid w:val="00102151"/>
    <w:rsid w:val="00102E22"/>
    <w:rsid w:val="00102FFD"/>
    <w:rsid w:val="0010337D"/>
    <w:rsid w:val="00103DFA"/>
    <w:rsid w:val="001041F0"/>
    <w:rsid w:val="00104A66"/>
    <w:rsid w:val="001050EB"/>
    <w:rsid w:val="00105F46"/>
    <w:rsid w:val="00107BCD"/>
    <w:rsid w:val="0010906F"/>
    <w:rsid w:val="00112D7D"/>
    <w:rsid w:val="001134A9"/>
    <w:rsid w:val="00114524"/>
    <w:rsid w:val="001148E1"/>
    <w:rsid w:val="00114C6F"/>
    <w:rsid w:val="001158DF"/>
    <w:rsid w:val="00115921"/>
    <w:rsid w:val="0011749A"/>
    <w:rsid w:val="0012035F"/>
    <w:rsid w:val="00120D6B"/>
    <w:rsid w:val="00120F65"/>
    <w:rsid w:val="00121087"/>
    <w:rsid w:val="001213C1"/>
    <w:rsid w:val="001215ED"/>
    <w:rsid w:val="00121850"/>
    <w:rsid w:val="00121C1D"/>
    <w:rsid w:val="001238EE"/>
    <w:rsid w:val="00123E66"/>
    <w:rsid w:val="00124878"/>
    <w:rsid w:val="00124E82"/>
    <w:rsid w:val="00125912"/>
    <w:rsid w:val="0012601F"/>
    <w:rsid w:val="00126416"/>
    <w:rsid w:val="00126500"/>
    <w:rsid w:val="001270B1"/>
    <w:rsid w:val="00127189"/>
    <w:rsid w:val="00127DA3"/>
    <w:rsid w:val="00127FE9"/>
    <w:rsid w:val="00130641"/>
    <w:rsid w:val="00130FF7"/>
    <w:rsid w:val="001332C1"/>
    <w:rsid w:val="001333B2"/>
    <w:rsid w:val="001350AF"/>
    <w:rsid w:val="001357C8"/>
    <w:rsid w:val="00135D6D"/>
    <w:rsid w:val="00136784"/>
    <w:rsid w:val="00140508"/>
    <w:rsid w:val="00140B95"/>
    <w:rsid w:val="00140CDC"/>
    <w:rsid w:val="00141639"/>
    <w:rsid w:val="00142417"/>
    <w:rsid w:val="00142AF2"/>
    <w:rsid w:val="00143138"/>
    <w:rsid w:val="001437AB"/>
    <w:rsid w:val="00143A93"/>
    <w:rsid w:val="00143E40"/>
    <w:rsid w:val="0014441D"/>
    <w:rsid w:val="001449D7"/>
    <w:rsid w:val="00145394"/>
    <w:rsid w:val="0014554F"/>
    <w:rsid w:val="00145572"/>
    <w:rsid w:val="00145F06"/>
    <w:rsid w:val="0014637A"/>
    <w:rsid w:val="0014663C"/>
    <w:rsid w:val="00146778"/>
    <w:rsid w:val="00146D63"/>
    <w:rsid w:val="00147CF4"/>
    <w:rsid w:val="00147F92"/>
    <w:rsid w:val="00151354"/>
    <w:rsid w:val="0015265B"/>
    <w:rsid w:val="00152BA7"/>
    <w:rsid w:val="00152C46"/>
    <w:rsid w:val="00153262"/>
    <w:rsid w:val="0015400B"/>
    <w:rsid w:val="00156554"/>
    <w:rsid w:val="00156EDA"/>
    <w:rsid w:val="00157A04"/>
    <w:rsid w:val="00160432"/>
    <w:rsid w:val="00161A70"/>
    <w:rsid w:val="00161E40"/>
    <w:rsid w:val="00161EDD"/>
    <w:rsid w:val="001626BF"/>
    <w:rsid w:val="00162C28"/>
    <w:rsid w:val="00163DEA"/>
    <w:rsid w:val="00164501"/>
    <w:rsid w:val="00164974"/>
    <w:rsid w:val="00164BEB"/>
    <w:rsid w:val="00164C2A"/>
    <w:rsid w:val="00164CA5"/>
    <w:rsid w:val="0016697F"/>
    <w:rsid w:val="001672E8"/>
    <w:rsid w:val="00167572"/>
    <w:rsid w:val="00167635"/>
    <w:rsid w:val="00167796"/>
    <w:rsid w:val="00167A4D"/>
    <w:rsid w:val="001704C8"/>
    <w:rsid w:val="0017178E"/>
    <w:rsid w:val="0017191D"/>
    <w:rsid w:val="00173676"/>
    <w:rsid w:val="00173D6E"/>
    <w:rsid w:val="00173DCB"/>
    <w:rsid w:val="001746A5"/>
    <w:rsid w:val="0017501D"/>
    <w:rsid w:val="00176843"/>
    <w:rsid w:val="00176FB2"/>
    <w:rsid w:val="001770BB"/>
    <w:rsid w:val="00177BCC"/>
    <w:rsid w:val="00177DF2"/>
    <w:rsid w:val="00180317"/>
    <w:rsid w:val="0018035D"/>
    <w:rsid w:val="001803B8"/>
    <w:rsid w:val="00180786"/>
    <w:rsid w:val="00181086"/>
    <w:rsid w:val="0018247C"/>
    <w:rsid w:val="00182C50"/>
    <w:rsid w:val="00183560"/>
    <w:rsid w:val="00183889"/>
    <w:rsid w:val="00184E80"/>
    <w:rsid w:val="001857AA"/>
    <w:rsid w:val="0018661C"/>
    <w:rsid w:val="00186C21"/>
    <w:rsid w:val="001871BB"/>
    <w:rsid w:val="00187D4C"/>
    <w:rsid w:val="00190DE4"/>
    <w:rsid w:val="00191191"/>
    <w:rsid w:val="001937CA"/>
    <w:rsid w:val="00194C48"/>
    <w:rsid w:val="001953E8"/>
    <w:rsid w:val="00195610"/>
    <w:rsid w:val="0019680E"/>
    <w:rsid w:val="001A035F"/>
    <w:rsid w:val="001A102D"/>
    <w:rsid w:val="001A1EB9"/>
    <w:rsid w:val="001A21CD"/>
    <w:rsid w:val="001A3610"/>
    <w:rsid w:val="001A5352"/>
    <w:rsid w:val="001A5988"/>
    <w:rsid w:val="001B103B"/>
    <w:rsid w:val="001B1460"/>
    <w:rsid w:val="001B1DC7"/>
    <w:rsid w:val="001B2BA9"/>
    <w:rsid w:val="001B2DC2"/>
    <w:rsid w:val="001B46C9"/>
    <w:rsid w:val="001B51EC"/>
    <w:rsid w:val="001B56E8"/>
    <w:rsid w:val="001B5789"/>
    <w:rsid w:val="001B58AF"/>
    <w:rsid w:val="001B6470"/>
    <w:rsid w:val="001B6A1D"/>
    <w:rsid w:val="001B6F98"/>
    <w:rsid w:val="001B6F9E"/>
    <w:rsid w:val="001B766D"/>
    <w:rsid w:val="001C008E"/>
    <w:rsid w:val="001C025F"/>
    <w:rsid w:val="001C061D"/>
    <w:rsid w:val="001C061E"/>
    <w:rsid w:val="001C0F7B"/>
    <w:rsid w:val="001C2726"/>
    <w:rsid w:val="001C560F"/>
    <w:rsid w:val="001C6198"/>
    <w:rsid w:val="001C61B8"/>
    <w:rsid w:val="001C66C2"/>
    <w:rsid w:val="001C7672"/>
    <w:rsid w:val="001D02DE"/>
    <w:rsid w:val="001D2336"/>
    <w:rsid w:val="001D5CDC"/>
    <w:rsid w:val="001D5CDF"/>
    <w:rsid w:val="001D5E27"/>
    <w:rsid w:val="001D5EC1"/>
    <w:rsid w:val="001D62EC"/>
    <w:rsid w:val="001D68C4"/>
    <w:rsid w:val="001D7293"/>
    <w:rsid w:val="001D74A0"/>
    <w:rsid w:val="001D750C"/>
    <w:rsid w:val="001D785D"/>
    <w:rsid w:val="001E09A1"/>
    <w:rsid w:val="001E0AC5"/>
    <w:rsid w:val="001E0C65"/>
    <w:rsid w:val="001E10E3"/>
    <w:rsid w:val="001E11C2"/>
    <w:rsid w:val="001E13DD"/>
    <w:rsid w:val="001E15DE"/>
    <w:rsid w:val="001E2EFF"/>
    <w:rsid w:val="001E3DBC"/>
    <w:rsid w:val="001E3DE7"/>
    <w:rsid w:val="001E3FAE"/>
    <w:rsid w:val="001E5B2F"/>
    <w:rsid w:val="001E624C"/>
    <w:rsid w:val="001E696F"/>
    <w:rsid w:val="001E6A17"/>
    <w:rsid w:val="001E7957"/>
    <w:rsid w:val="001F143D"/>
    <w:rsid w:val="001F22D2"/>
    <w:rsid w:val="001F2301"/>
    <w:rsid w:val="001F2C8E"/>
    <w:rsid w:val="001F3AD7"/>
    <w:rsid w:val="001F3B01"/>
    <w:rsid w:val="001F4FB0"/>
    <w:rsid w:val="001F545F"/>
    <w:rsid w:val="001F57BB"/>
    <w:rsid w:val="001F6FB9"/>
    <w:rsid w:val="001F7372"/>
    <w:rsid w:val="001F7878"/>
    <w:rsid w:val="001F7A8C"/>
    <w:rsid w:val="00200D40"/>
    <w:rsid w:val="00201754"/>
    <w:rsid w:val="002026AB"/>
    <w:rsid w:val="0020273F"/>
    <w:rsid w:val="00203BC3"/>
    <w:rsid w:val="002040B5"/>
    <w:rsid w:val="00204770"/>
    <w:rsid w:val="00204F62"/>
    <w:rsid w:val="0020571C"/>
    <w:rsid w:val="00206003"/>
    <w:rsid w:val="00207803"/>
    <w:rsid w:val="00207B95"/>
    <w:rsid w:val="00207FA4"/>
    <w:rsid w:val="00213214"/>
    <w:rsid w:val="002134E5"/>
    <w:rsid w:val="00215900"/>
    <w:rsid w:val="00215F4A"/>
    <w:rsid w:val="00216410"/>
    <w:rsid w:val="002176D7"/>
    <w:rsid w:val="0022036D"/>
    <w:rsid w:val="00220587"/>
    <w:rsid w:val="00221CFB"/>
    <w:rsid w:val="002227EC"/>
    <w:rsid w:val="00222E34"/>
    <w:rsid w:val="0022432A"/>
    <w:rsid w:val="002243BC"/>
    <w:rsid w:val="0022485D"/>
    <w:rsid w:val="00224942"/>
    <w:rsid w:val="00224973"/>
    <w:rsid w:val="00225D2C"/>
    <w:rsid w:val="00226E14"/>
    <w:rsid w:val="00227647"/>
    <w:rsid w:val="002304BC"/>
    <w:rsid w:val="00230596"/>
    <w:rsid w:val="00230EEF"/>
    <w:rsid w:val="00231144"/>
    <w:rsid w:val="00231695"/>
    <w:rsid w:val="002317BF"/>
    <w:rsid w:val="00231BAF"/>
    <w:rsid w:val="00232F23"/>
    <w:rsid w:val="00233264"/>
    <w:rsid w:val="00235028"/>
    <w:rsid w:val="00236976"/>
    <w:rsid w:val="00236CC8"/>
    <w:rsid w:val="00236DE2"/>
    <w:rsid w:val="00237832"/>
    <w:rsid w:val="002412C5"/>
    <w:rsid w:val="00241C8E"/>
    <w:rsid w:val="00241D5B"/>
    <w:rsid w:val="002420A5"/>
    <w:rsid w:val="00242645"/>
    <w:rsid w:val="002455CB"/>
    <w:rsid w:val="00245A55"/>
    <w:rsid w:val="00245FD1"/>
    <w:rsid w:val="002461DD"/>
    <w:rsid w:val="00247238"/>
    <w:rsid w:val="00250557"/>
    <w:rsid w:val="00250A96"/>
    <w:rsid w:val="002517FF"/>
    <w:rsid w:val="0025400B"/>
    <w:rsid w:val="00254055"/>
    <w:rsid w:val="0025439D"/>
    <w:rsid w:val="002547F9"/>
    <w:rsid w:val="00255BA4"/>
    <w:rsid w:val="00255D35"/>
    <w:rsid w:val="002570C9"/>
    <w:rsid w:val="002578E1"/>
    <w:rsid w:val="0026020C"/>
    <w:rsid w:val="00260258"/>
    <w:rsid w:val="0026056A"/>
    <w:rsid w:val="00260610"/>
    <w:rsid w:val="002606F6"/>
    <w:rsid w:val="00260EE2"/>
    <w:rsid w:val="0026123D"/>
    <w:rsid w:val="00261F93"/>
    <w:rsid w:val="00263B1C"/>
    <w:rsid w:val="002642C6"/>
    <w:rsid w:val="0026471D"/>
    <w:rsid w:val="00266051"/>
    <w:rsid w:val="00267188"/>
    <w:rsid w:val="00267D2C"/>
    <w:rsid w:val="002709CD"/>
    <w:rsid w:val="00270C1E"/>
    <w:rsid w:val="0027242C"/>
    <w:rsid w:val="00273A09"/>
    <w:rsid w:val="0027402A"/>
    <w:rsid w:val="0027422F"/>
    <w:rsid w:val="00275190"/>
    <w:rsid w:val="00275ECE"/>
    <w:rsid w:val="00277727"/>
    <w:rsid w:val="00277B9C"/>
    <w:rsid w:val="00280079"/>
    <w:rsid w:val="00280483"/>
    <w:rsid w:val="00280C99"/>
    <w:rsid w:val="00280CA7"/>
    <w:rsid w:val="00280DD9"/>
    <w:rsid w:val="0028167B"/>
    <w:rsid w:val="0028232C"/>
    <w:rsid w:val="00282A62"/>
    <w:rsid w:val="002837DD"/>
    <w:rsid w:val="00283D47"/>
    <w:rsid w:val="00284FC9"/>
    <w:rsid w:val="002851EC"/>
    <w:rsid w:val="002852B5"/>
    <w:rsid w:val="0028578A"/>
    <w:rsid w:val="00285E07"/>
    <w:rsid w:val="002867C9"/>
    <w:rsid w:val="00286C0F"/>
    <w:rsid w:val="00290F74"/>
    <w:rsid w:val="00291882"/>
    <w:rsid w:val="00293886"/>
    <w:rsid w:val="00293AF9"/>
    <w:rsid w:val="00294269"/>
    <w:rsid w:val="002944BF"/>
    <w:rsid w:val="002944CC"/>
    <w:rsid w:val="0029456D"/>
    <w:rsid w:val="0029578A"/>
    <w:rsid w:val="00295B03"/>
    <w:rsid w:val="00296B54"/>
    <w:rsid w:val="00296E9D"/>
    <w:rsid w:val="0029717D"/>
    <w:rsid w:val="002A0053"/>
    <w:rsid w:val="002A0FF8"/>
    <w:rsid w:val="002A10F3"/>
    <w:rsid w:val="002A15D0"/>
    <w:rsid w:val="002A1C33"/>
    <w:rsid w:val="002A24A1"/>
    <w:rsid w:val="002A24BE"/>
    <w:rsid w:val="002A2AAF"/>
    <w:rsid w:val="002A2FD8"/>
    <w:rsid w:val="002A3B01"/>
    <w:rsid w:val="002A4E77"/>
    <w:rsid w:val="002A733B"/>
    <w:rsid w:val="002A775A"/>
    <w:rsid w:val="002B01CD"/>
    <w:rsid w:val="002B0AAC"/>
    <w:rsid w:val="002B1EDD"/>
    <w:rsid w:val="002B2FE3"/>
    <w:rsid w:val="002B496B"/>
    <w:rsid w:val="002B6378"/>
    <w:rsid w:val="002B69C1"/>
    <w:rsid w:val="002B6DC6"/>
    <w:rsid w:val="002B78E2"/>
    <w:rsid w:val="002B7DAD"/>
    <w:rsid w:val="002C026B"/>
    <w:rsid w:val="002C03C6"/>
    <w:rsid w:val="002C0671"/>
    <w:rsid w:val="002C0816"/>
    <w:rsid w:val="002C142D"/>
    <w:rsid w:val="002C2675"/>
    <w:rsid w:val="002C26D0"/>
    <w:rsid w:val="002C3521"/>
    <w:rsid w:val="002C3A48"/>
    <w:rsid w:val="002C3CF6"/>
    <w:rsid w:val="002C483C"/>
    <w:rsid w:val="002C6940"/>
    <w:rsid w:val="002C7368"/>
    <w:rsid w:val="002C74A7"/>
    <w:rsid w:val="002C77A0"/>
    <w:rsid w:val="002C7DEA"/>
    <w:rsid w:val="002D027A"/>
    <w:rsid w:val="002D10DA"/>
    <w:rsid w:val="002D1285"/>
    <w:rsid w:val="002D249B"/>
    <w:rsid w:val="002D3312"/>
    <w:rsid w:val="002D3550"/>
    <w:rsid w:val="002D4319"/>
    <w:rsid w:val="002D47FC"/>
    <w:rsid w:val="002D5146"/>
    <w:rsid w:val="002D5EAC"/>
    <w:rsid w:val="002D79EA"/>
    <w:rsid w:val="002E1A94"/>
    <w:rsid w:val="002E1F56"/>
    <w:rsid w:val="002E2655"/>
    <w:rsid w:val="002E2668"/>
    <w:rsid w:val="002E3F59"/>
    <w:rsid w:val="002E467C"/>
    <w:rsid w:val="002E4799"/>
    <w:rsid w:val="002E6BC2"/>
    <w:rsid w:val="002E72B8"/>
    <w:rsid w:val="002E7A34"/>
    <w:rsid w:val="002F0A49"/>
    <w:rsid w:val="002F0D7A"/>
    <w:rsid w:val="002F17B4"/>
    <w:rsid w:val="002F2442"/>
    <w:rsid w:val="002F26DB"/>
    <w:rsid w:val="002F3134"/>
    <w:rsid w:val="002F3EC5"/>
    <w:rsid w:val="002F433B"/>
    <w:rsid w:val="002F43CE"/>
    <w:rsid w:val="002F464D"/>
    <w:rsid w:val="002F4B14"/>
    <w:rsid w:val="002F4D8C"/>
    <w:rsid w:val="002F5E25"/>
    <w:rsid w:val="002F5EA8"/>
    <w:rsid w:val="002F6559"/>
    <w:rsid w:val="002F6E42"/>
    <w:rsid w:val="002F7323"/>
    <w:rsid w:val="0030036C"/>
    <w:rsid w:val="00300623"/>
    <w:rsid w:val="003007D0"/>
    <w:rsid w:val="00300BD3"/>
    <w:rsid w:val="00301B91"/>
    <w:rsid w:val="003023E6"/>
    <w:rsid w:val="00303754"/>
    <w:rsid w:val="003037E2"/>
    <w:rsid w:val="00303B38"/>
    <w:rsid w:val="00303D49"/>
    <w:rsid w:val="00305A0A"/>
    <w:rsid w:val="00311805"/>
    <w:rsid w:val="00312598"/>
    <w:rsid w:val="00313A7C"/>
    <w:rsid w:val="00313F5A"/>
    <w:rsid w:val="00314241"/>
    <w:rsid w:val="00314516"/>
    <w:rsid w:val="00314A7B"/>
    <w:rsid w:val="003152B6"/>
    <w:rsid w:val="0031608C"/>
    <w:rsid w:val="00316F54"/>
    <w:rsid w:val="003172D3"/>
    <w:rsid w:val="00317D84"/>
    <w:rsid w:val="00320142"/>
    <w:rsid w:val="00320CB2"/>
    <w:rsid w:val="00322C95"/>
    <w:rsid w:val="0032355C"/>
    <w:rsid w:val="00324059"/>
    <w:rsid w:val="00324216"/>
    <w:rsid w:val="00324EE5"/>
    <w:rsid w:val="00325A35"/>
    <w:rsid w:val="00326BBB"/>
    <w:rsid w:val="00326C9C"/>
    <w:rsid w:val="0032777F"/>
    <w:rsid w:val="00327A65"/>
    <w:rsid w:val="00330084"/>
    <w:rsid w:val="003303C3"/>
    <w:rsid w:val="0033046F"/>
    <w:rsid w:val="003312DF"/>
    <w:rsid w:val="00331372"/>
    <w:rsid w:val="00332053"/>
    <w:rsid w:val="0033304C"/>
    <w:rsid w:val="00333426"/>
    <w:rsid w:val="00334076"/>
    <w:rsid w:val="003366A1"/>
    <w:rsid w:val="00336832"/>
    <w:rsid w:val="0033762D"/>
    <w:rsid w:val="003402BF"/>
    <w:rsid w:val="00340712"/>
    <w:rsid w:val="00340A5C"/>
    <w:rsid w:val="00340EB7"/>
    <w:rsid w:val="00341DDD"/>
    <w:rsid w:val="00342102"/>
    <w:rsid w:val="00342C9C"/>
    <w:rsid w:val="00343D85"/>
    <w:rsid w:val="00343F8C"/>
    <w:rsid w:val="003442D1"/>
    <w:rsid w:val="003448EB"/>
    <w:rsid w:val="00344A8D"/>
    <w:rsid w:val="00345247"/>
    <w:rsid w:val="00345385"/>
    <w:rsid w:val="00345769"/>
    <w:rsid w:val="00345EAE"/>
    <w:rsid w:val="00345F3B"/>
    <w:rsid w:val="00346B35"/>
    <w:rsid w:val="00347A3F"/>
    <w:rsid w:val="00350E9F"/>
    <w:rsid w:val="00351120"/>
    <w:rsid w:val="003518B9"/>
    <w:rsid w:val="00352A2C"/>
    <w:rsid w:val="00352B4E"/>
    <w:rsid w:val="00353285"/>
    <w:rsid w:val="00354067"/>
    <w:rsid w:val="00354340"/>
    <w:rsid w:val="003545E5"/>
    <w:rsid w:val="0035472A"/>
    <w:rsid w:val="003547B0"/>
    <w:rsid w:val="00354D8E"/>
    <w:rsid w:val="00355CC1"/>
    <w:rsid w:val="00355D81"/>
    <w:rsid w:val="00355F9B"/>
    <w:rsid w:val="0035678E"/>
    <w:rsid w:val="00357276"/>
    <w:rsid w:val="00360909"/>
    <w:rsid w:val="00361B08"/>
    <w:rsid w:val="00361E08"/>
    <w:rsid w:val="00361E1E"/>
    <w:rsid w:val="00361EC5"/>
    <w:rsid w:val="00362693"/>
    <w:rsid w:val="003637B8"/>
    <w:rsid w:val="003659F5"/>
    <w:rsid w:val="00365A68"/>
    <w:rsid w:val="00365F3D"/>
    <w:rsid w:val="00365FFB"/>
    <w:rsid w:val="00366054"/>
    <w:rsid w:val="0036643A"/>
    <w:rsid w:val="00366EB7"/>
    <w:rsid w:val="0036735F"/>
    <w:rsid w:val="003709C6"/>
    <w:rsid w:val="003712B3"/>
    <w:rsid w:val="00371DC7"/>
    <w:rsid w:val="00372492"/>
    <w:rsid w:val="00373974"/>
    <w:rsid w:val="00374503"/>
    <w:rsid w:val="00375B8C"/>
    <w:rsid w:val="00376925"/>
    <w:rsid w:val="0037773D"/>
    <w:rsid w:val="00377F10"/>
    <w:rsid w:val="0037E820"/>
    <w:rsid w:val="0038157F"/>
    <w:rsid w:val="003824ED"/>
    <w:rsid w:val="003827DB"/>
    <w:rsid w:val="0038280E"/>
    <w:rsid w:val="00382A7B"/>
    <w:rsid w:val="003846BC"/>
    <w:rsid w:val="00387401"/>
    <w:rsid w:val="00390705"/>
    <w:rsid w:val="00391CA7"/>
    <w:rsid w:val="00391CEE"/>
    <w:rsid w:val="003927DB"/>
    <w:rsid w:val="00392FD2"/>
    <w:rsid w:val="00393A53"/>
    <w:rsid w:val="00393D7E"/>
    <w:rsid w:val="003954B3"/>
    <w:rsid w:val="003957A3"/>
    <w:rsid w:val="003965AC"/>
    <w:rsid w:val="003969B5"/>
    <w:rsid w:val="00396D6E"/>
    <w:rsid w:val="00396EC8"/>
    <w:rsid w:val="00397DA3"/>
    <w:rsid w:val="0039F5C0"/>
    <w:rsid w:val="003A0B10"/>
    <w:rsid w:val="003A12F4"/>
    <w:rsid w:val="003A196D"/>
    <w:rsid w:val="003A3432"/>
    <w:rsid w:val="003A3E74"/>
    <w:rsid w:val="003A4605"/>
    <w:rsid w:val="003A48E7"/>
    <w:rsid w:val="003A4FBA"/>
    <w:rsid w:val="003A5408"/>
    <w:rsid w:val="003A619C"/>
    <w:rsid w:val="003A6B2C"/>
    <w:rsid w:val="003A6BF6"/>
    <w:rsid w:val="003A7189"/>
    <w:rsid w:val="003B0120"/>
    <w:rsid w:val="003B0DED"/>
    <w:rsid w:val="003B1EB7"/>
    <w:rsid w:val="003B3687"/>
    <w:rsid w:val="003B3753"/>
    <w:rsid w:val="003B378B"/>
    <w:rsid w:val="003B3BCC"/>
    <w:rsid w:val="003B5666"/>
    <w:rsid w:val="003B56DA"/>
    <w:rsid w:val="003C0D8F"/>
    <w:rsid w:val="003C13D4"/>
    <w:rsid w:val="003C18F3"/>
    <w:rsid w:val="003C5118"/>
    <w:rsid w:val="003C51F9"/>
    <w:rsid w:val="003C542D"/>
    <w:rsid w:val="003C5A03"/>
    <w:rsid w:val="003C6189"/>
    <w:rsid w:val="003C66D6"/>
    <w:rsid w:val="003C6BB8"/>
    <w:rsid w:val="003C7BC3"/>
    <w:rsid w:val="003C7BD3"/>
    <w:rsid w:val="003D1D47"/>
    <w:rsid w:val="003D1E3F"/>
    <w:rsid w:val="003D43CD"/>
    <w:rsid w:val="003D4603"/>
    <w:rsid w:val="003D4A1D"/>
    <w:rsid w:val="003E039C"/>
    <w:rsid w:val="003E082D"/>
    <w:rsid w:val="003E0D25"/>
    <w:rsid w:val="003E0EC5"/>
    <w:rsid w:val="003E1020"/>
    <w:rsid w:val="003E1F72"/>
    <w:rsid w:val="003E2391"/>
    <w:rsid w:val="003E2431"/>
    <w:rsid w:val="003E31D2"/>
    <w:rsid w:val="003E3339"/>
    <w:rsid w:val="003E36A4"/>
    <w:rsid w:val="003E388C"/>
    <w:rsid w:val="003E3973"/>
    <w:rsid w:val="003E39B1"/>
    <w:rsid w:val="003E3B35"/>
    <w:rsid w:val="003E3D79"/>
    <w:rsid w:val="003E54EF"/>
    <w:rsid w:val="003E5881"/>
    <w:rsid w:val="003E5D84"/>
    <w:rsid w:val="003E6CC0"/>
    <w:rsid w:val="003F0374"/>
    <w:rsid w:val="003F2A19"/>
    <w:rsid w:val="003F31B1"/>
    <w:rsid w:val="003F33B2"/>
    <w:rsid w:val="003F4788"/>
    <w:rsid w:val="003F57F0"/>
    <w:rsid w:val="003F6E76"/>
    <w:rsid w:val="004005AE"/>
    <w:rsid w:val="00401269"/>
    <w:rsid w:val="00401E7F"/>
    <w:rsid w:val="00401FAB"/>
    <w:rsid w:val="004020A5"/>
    <w:rsid w:val="004031A4"/>
    <w:rsid w:val="00403CAF"/>
    <w:rsid w:val="00403CEB"/>
    <w:rsid w:val="00404795"/>
    <w:rsid w:val="004047BE"/>
    <w:rsid w:val="00404AA8"/>
    <w:rsid w:val="00405EF5"/>
    <w:rsid w:val="00406538"/>
    <w:rsid w:val="004069EB"/>
    <w:rsid w:val="0040746A"/>
    <w:rsid w:val="00407B46"/>
    <w:rsid w:val="00407FC7"/>
    <w:rsid w:val="00410C9A"/>
    <w:rsid w:val="00411557"/>
    <w:rsid w:val="00411C08"/>
    <w:rsid w:val="00411C3B"/>
    <w:rsid w:val="00412C58"/>
    <w:rsid w:val="00413DC4"/>
    <w:rsid w:val="00415D24"/>
    <w:rsid w:val="0041682B"/>
    <w:rsid w:val="004173A0"/>
    <w:rsid w:val="00417604"/>
    <w:rsid w:val="004200F7"/>
    <w:rsid w:val="00420406"/>
    <w:rsid w:val="00420643"/>
    <w:rsid w:val="00420BF7"/>
    <w:rsid w:val="0042131C"/>
    <w:rsid w:val="004227B5"/>
    <w:rsid w:val="004228F2"/>
    <w:rsid w:val="00422E9F"/>
    <w:rsid w:val="004231DD"/>
    <w:rsid w:val="0042351A"/>
    <w:rsid w:val="00423D75"/>
    <w:rsid w:val="00425130"/>
    <w:rsid w:val="004263E1"/>
    <w:rsid w:val="0042697F"/>
    <w:rsid w:val="00426BD2"/>
    <w:rsid w:val="0042748F"/>
    <w:rsid w:val="004276CB"/>
    <w:rsid w:val="00430942"/>
    <w:rsid w:val="00431AF4"/>
    <w:rsid w:val="00432546"/>
    <w:rsid w:val="00432CFD"/>
    <w:rsid w:val="004339F6"/>
    <w:rsid w:val="00434765"/>
    <w:rsid w:val="00434C7A"/>
    <w:rsid w:val="00435577"/>
    <w:rsid w:val="00435A36"/>
    <w:rsid w:val="00436757"/>
    <w:rsid w:val="00436F51"/>
    <w:rsid w:val="0044076D"/>
    <w:rsid w:val="00440914"/>
    <w:rsid w:val="004414CE"/>
    <w:rsid w:val="0044269D"/>
    <w:rsid w:val="004434B0"/>
    <w:rsid w:val="004434BE"/>
    <w:rsid w:val="004435ED"/>
    <w:rsid w:val="004436D2"/>
    <w:rsid w:val="00443D4F"/>
    <w:rsid w:val="00444980"/>
    <w:rsid w:val="004449E4"/>
    <w:rsid w:val="00445579"/>
    <w:rsid w:val="004457B2"/>
    <w:rsid w:val="00445FEC"/>
    <w:rsid w:val="00446484"/>
    <w:rsid w:val="004479EA"/>
    <w:rsid w:val="0045213D"/>
    <w:rsid w:val="004521DA"/>
    <w:rsid w:val="00452DB1"/>
    <w:rsid w:val="00453186"/>
    <w:rsid w:val="0045382B"/>
    <w:rsid w:val="00454C6A"/>
    <w:rsid w:val="00456803"/>
    <w:rsid w:val="00461AEA"/>
    <w:rsid w:val="00463144"/>
    <w:rsid w:val="0046579B"/>
    <w:rsid w:val="00466068"/>
    <w:rsid w:val="004660C2"/>
    <w:rsid w:val="004670EF"/>
    <w:rsid w:val="00467B8F"/>
    <w:rsid w:val="004706ED"/>
    <w:rsid w:val="00471DF2"/>
    <w:rsid w:val="00471EE9"/>
    <w:rsid w:val="00472029"/>
    <w:rsid w:val="004726A2"/>
    <w:rsid w:val="00472914"/>
    <w:rsid w:val="00472AAA"/>
    <w:rsid w:val="004732A0"/>
    <w:rsid w:val="004735F2"/>
    <w:rsid w:val="0047438D"/>
    <w:rsid w:val="00476619"/>
    <w:rsid w:val="00476F9F"/>
    <w:rsid w:val="00477C02"/>
    <w:rsid w:val="00477C76"/>
    <w:rsid w:val="0048044E"/>
    <w:rsid w:val="00480951"/>
    <w:rsid w:val="00480F5B"/>
    <w:rsid w:val="004810BC"/>
    <w:rsid w:val="00481A2A"/>
    <w:rsid w:val="00481C8B"/>
    <w:rsid w:val="00484944"/>
    <w:rsid w:val="00484E2A"/>
    <w:rsid w:val="00485480"/>
    <w:rsid w:val="0048556C"/>
    <w:rsid w:val="004856A9"/>
    <w:rsid w:val="0048608C"/>
    <w:rsid w:val="004868E9"/>
    <w:rsid w:val="00487581"/>
    <w:rsid w:val="00490208"/>
    <w:rsid w:val="0049049B"/>
    <w:rsid w:val="004905AD"/>
    <w:rsid w:val="00490B57"/>
    <w:rsid w:val="00490C4F"/>
    <w:rsid w:val="00490CCC"/>
    <w:rsid w:val="00491B08"/>
    <w:rsid w:val="00491BD2"/>
    <w:rsid w:val="00492461"/>
    <w:rsid w:val="004928C3"/>
    <w:rsid w:val="00493D38"/>
    <w:rsid w:val="004962E9"/>
    <w:rsid w:val="00497186"/>
    <w:rsid w:val="00497423"/>
    <w:rsid w:val="004A0469"/>
    <w:rsid w:val="004A0895"/>
    <w:rsid w:val="004A0BB0"/>
    <w:rsid w:val="004A0D5A"/>
    <w:rsid w:val="004A11FA"/>
    <w:rsid w:val="004A1536"/>
    <w:rsid w:val="004A225C"/>
    <w:rsid w:val="004A2DF5"/>
    <w:rsid w:val="004A2E51"/>
    <w:rsid w:val="004A576D"/>
    <w:rsid w:val="004A73FC"/>
    <w:rsid w:val="004A79AB"/>
    <w:rsid w:val="004A7A36"/>
    <w:rsid w:val="004B0452"/>
    <w:rsid w:val="004B1953"/>
    <w:rsid w:val="004B4AFF"/>
    <w:rsid w:val="004B65BE"/>
    <w:rsid w:val="004B67F8"/>
    <w:rsid w:val="004B6852"/>
    <w:rsid w:val="004B70C5"/>
    <w:rsid w:val="004B75AD"/>
    <w:rsid w:val="004B7DAA"/>
    <w:rsid w:val="004C1493"/>
    <w:rsid w:val="004C15F2"/>
    <w:rsid w:val="004C1DE2"/>
    <w:rsid w:val="004C3AC2"/>
    <w:rsid w:val="004C432F"/>
    <w:rsid w:val="004C4425"/>
    <w:rsid w:val="004C4807"/>
    <w:rsid w:val="004C569A"/>
    <w:rsid w:val="004C5AEF"/>
    <w:rsid w:val="004C5D92"/>
    <w:rsid w:val="004C750E"/>
    <w:rsid w:val="004C7C53"/>
    <w:rsid w:val="004D0045"/>
    <w:rsid w:val="004D48F9"/>
    <w:rsid w:val="004D7641"/>
    <w:rsid w:val="004D7B71"/>
    <w:rsid w:val="004E0424"/>
    <w:rsid w:val="004E059C"/>
    <w:rsid w:val="004E10B5"/>
    <w:rsid w:val="004E1185"/>
    <w:rsid w:val="004E1645"/>
    <w:rsid w:val="004E1833"/>
    <w:rsid w:val="004E199A"/>
    <w:rsid w:val="004E22CA"/>
    <w:rsid w:val="004E2BFD"/>
    <w:rsid w:val="004E35A9"/>
    <w:rsid w:val="004E3765"/>
    <w:rsid w:val="004E3C6A"/>
    <w:rsid w:val="004E41B5"/>
    <w:rsid w:val="004E44D6"/>
    <w:rsid w:val="004E459F"/>
    <w:rsid w:val="004E5789"/>
    <w:rsid w:val="004E6150"/>
    <w:rsid w:val="004E61DB"/>
    <w:rsid w:val="004F03D8"/>
    <w:rsid w:val="004F1086"/>
    <w:rsid w:val="004F272E"/>
    <w:rsid w:val="004F2C0D"/>
    <w:rsid w:val="004F2CDB"/>
    <w:rsid w:val="004F3CF0"/>
    <w:rsid w:val="004F44C9"/>
    <w:rsid w:val="004F4CD8"/>
    <w:rsid w:val="004F4EBF"/>
    <w:rsid w:val="004F6682"/>
    <w:rsid w:val="00500413"/>
    <w:rsid w:val="00501B9D"/>
    <w:rsid w:val="00502026"/>
    <w:rsid w:val="00502107"/>
    <w:rsid w:val="005027F5"/>
    <w:rsid w:val="00503789"/>
    <w:rsid w:val="00503D1D"/>
    <w:rsid w:val="00503F45"/>
    <w:rsid w:val="0050475E"/>
    <w:rsid w:val="005047B0"/>
    <w:rsid w:val="00504807"/>
    <w:rsid w:val="00504EED"/>
    <w:rsid w:val="00505994"/>
    <w:rsid w:val="005059EE"/>
    <w:rsid w:val="00506DD9"/>
    <w:rsid w:val="00506E5E"/>
    <w:rsid w:val="00507425"/>
    <w:rsid w:val="00507C32"/>
    <w:rsid w:val="00510CEA"/>
    <w:rsid w:val="005118C0"/>
    <w:rsid w:val="005134DE"/>
    <w:rsid w:val="00513A60"/>
    <w:rsid w:val="0051475B"/>
    <w:rsid w:val="00514F83"/>
    <w:rsid w:val="0051520B"/>
    <w:rsid w:val="00515256"/>
    <w:rsid w:val="00515CC2"/>
    <w:rsid w:val="00515ED2"/>
    <w:rsid w:val="00515EE8"/>
    <w:rsid w:val="0051688F"/>
    <w:rsid w:val="00516A97"/>
    <w:rsid w:val="00517179"/>
    <w:rsid w:val="0051738B"/>
    <w:rsid w:val="0051773A"/>
    <w:rsid w:val="005207A8"/>
    <w:rsid w:val="005208A6"/>
    <w:rsid w:val="00520C9B"/>
    <w:rsid w:val="00521B5E"/>
    <w:rsid w:val="005220A7"/>
    <w:rsid w:val="0052476E"/>
    <w:rsid w:val="00525C87"/>
    <w:rsid w:val="00525E93"/>
    <w:rsid w:val="00530577"/>
    <w:rsid w:val="0053120F"/>
    <w:rsid w:val="00531304"/>
    <w:rsid w:val="0053151F"/>
    <w:rsid w:val="005316AD"/>
    <w:rsid w:val="0053300E"/>
    <w:rsid w:val="0053368A"/>
    <w:rsid w:val="00533AA1"/>
    <w:rsid w:val="00533FC6"/>
    <w:rsid w:val="00534CAF"/>
    <w:rsid w:val="0053557A"/>
    <w:rsid w:val="005360A0"/>
    <w:rsid w:val="005369F6"/>
    <w:rsid w:val="00536EC1"/>
    <w:rsid w:val="0053B443"/>
    <w:rsid w:val="00540257"/>
    <w:rsid w:val="005402BA"/>
    <w:rsid w:val="00540849"/>
    <w:rsid w:val="0054096C"/>
    <w:rsid w:val="00542E94"/>
    <w:rsid w:val="005450E8"/>
    <w:rsid w:val="00545353"/>
    <w:rsid w:val="00547552"/>
    <w:rsid w:val="00550A19"/>
    <w:rsid w:val="005523A8"/>
    <w:rsid w:val="00552AEE"/>
    <w:rsid w:val="00552E88"/>
    <w:rsid w:val="0055418F"/>
    <w:rsid w:val="00554533"/>
    <w:rsid w:val="00554763"/>
    <w:rsid w:val="00555037"/>
    <w:rsid w:val="00555FB5"/>
    <w:rsid w:val="00556083"/>
    <w:rsid w:val="00556D8B"/>
    <w:rsid w:val="00556E3A"/>
    <w:rsid w:val="00557390"/>
    <w:rsid w:val="005601CA"/>
    <w:rsid w:val="00560C90"/>
    <w:rsid w:val="00561F9B"/>
    <w:rsid w:val="005624AC"/>
    <w:rsid w:val="00562771"/>
    <w:rsid w:val="00563A5F"/>
    <w:rsid w:val="00563B18"/>
    <w:rsid w:val="00563E8A"/>
    <w:rsid w:val="005640E2"/>
    <w:rsid w:val="00564352"/>
    <w:rsid w:val="0056537A"/>
    <w:rsid w:val="005655C4"/>
    <w:rsid w:val="00565935"/>
    <w:rsid w:val="00565ED2"/>
    <w:rsid w:val="00566924"/>
    <w:rsid w:val="00567258"/>
    <w:rsid w:val="0056728D"/>
    <w:rsid w:val="0056736E"/>
    <w:rsid w:val="005675D7"/>
    <w:rsid w:val="0056780E"/>
    <w:rsid w:val="00570F1F"/>
    <w:rsid w:val="00571293"/>
    <w:rsid w:val="005713E4"/>
    <w:rsid w:val="005725AD"/>
    <w:rsid w:val="00573328"/>
    <w:rsid w:val="005751B7"/>
    <w:rsid w:val="00575773"/>
    <w:rsid w:val="00575832"/>
    <w:rsid w:val="00575E00"/>
    <w:rsid w:val="00581CFA"/>
    <w:rsid w:val="00586FDB"/>
    <w:rsid w:val="0058789F"/>
    <w:rsid w:val="00590C69"/>
    <w:rsid w:val="00592CE7"/>
    <w:rsid w:val="00592D69"/>
    <w:rsid w:val="00592F9E"/>
    <w:rsid w:val="0059342D"/>
    <w:rsid w:val="00593832"/>
    <w:rsid w:val="005960B2"/>
    <w:rsid w:val="0059689B"/>
    <w:rsid w:val="00596B49"/>
    <w:rsid w:val="005A0C27"/>
    <w:rsid w:val="005A1050"/>
    <w:rsid w:val="005A1EAF"/>
    <w:rsid w:val="005A426F"/>
    <w:rsid w:val="005A53EB"/>
    <w:rsid w:val="005A6448"/>
    <w:rsid w:val="005A7BDA"/>
    <w:rsid w:val="005B07A0"/>
    <w:rsid w:val="005B1688"/>
    <w:rsid w:val="005B1A89"/>
    <w:rsid w:val="005B1E26"/>
    <w:rsid w:val="005B26D8"/>
    <w:rsid w:val="005B37BE"/>
    <w:rsid w:val="005B4D7E"/>
    <w:rsid w:val="005B4F50"/>
    <w:rsid w:val="005B6923"/>
    <w:rsid w:val="005B768A"/>
    <w:rsid w:val="005C06A1"/>
    <w:rsid w:val="005C16F6"/>
    <w:rsid w:val="005C2723"/>
    <w:rsid w:val="005C2BB3"/>
    <w:rsid w:val="005C33E6"/>
    <w:rsid w:val="005C3ABD"/>
    <w:rsid w:val="005C4C56"/>
    <w:rsid w:val="005C5651"/>
    <w:rsid w:val="005C5931"/>
    <w:rsid w:val="005C5D48"/>
    <w:rsid w:val="005C5DB0"/>
    <w:rsid w:val="005C5EE6"/>
    <w:rsid w:val="005C7B37"/>
    <w:rsid w:val="005D0194"/>
    <w:rsid w:val="005D0A04"/>
    <w:rsid w:val="005D0B5E"/>
    <w:rsid w:val="005D100C"/>
    <w:rsid w:val="005D274A"/>
    <w:rsid w:val="005D356D"/>
    <w:rsid w:val="005D3BFB"/>
    <w:rsid w:val="005D41D6"/>
    <w:rsid w:val="005D493E"/>
    <w:rsid w:val="005D4F0C"/>
    <w:rsid w:val="005D5162"/>
    <w:rsid w:val="005D54BE"/>
    <w:rsid w:val="005D63DC"/>
    <w:rsid w:val="005D69B8"/>
    <w:rsid w:val="005D7129"/>
    <w:rsid w:val="005D751A"/>
    <w:rsid w:val="005D77B3"/>
    <w:rsid w:val="005D7E81"/>
    <w:rsid w:val="005E0B1C"/>
    <w:rsid w:val="005E22FF"/>
    <w:rsid w:val="005E245F"/>
    <w:rsid w:val="005E2578"/>
    <w:rsid w:val="005E28DF"/>
    <w:rsid w:val="005E44B3"/>
    <w:rsid w:val="005E4B38"/>
    <w:rsid w:val="005E511F"/>
    <w:rsid w:val="005E5C11"/>
    <w:rsid w:val="005F0572"/>
    <w:rsid w:val="005F0672"/>
    <w:rsid w:val="005F0879"/>
    <w:rsid w:val="005F0D67"/>
    <w:rsid w:val="005F119E"/>
    <w:rsid w:val="005F150F"/>
    <w:rsid w:val="005F1683"/>
    <w:rsid w:val="005F16BC"/>
    <w:rsid w:val="005F1890"/>
    <w:rsid w:val="005F355F"/>
    <w:rsid w:val="005F3994"/>
    <w:rsid w:val="005F5241"/>
    <w:rsid w:val="005F5336"/>
    <w:rsid w:val="005F56ED"/>
    <w:rsid w:val="005F5A19"/>
    <w:rsid w:val="005F5D44"/>
    <w:rsid w:val="005F5D59"/>
    <w:rsid w:val="005F7355"/>
    <w:rsid w:val="005F79AC"/>
    <w:rsid w:val="00600048"/>
    <w:rsid w:val="0060059A"/>
    <w:rsid w:val="00601B61"/>
    <w:rsid w:val="00602CB0"/>
    <w:rsid w:val="00604030"/>
    <w:rsid w:val="0060561A"/>
    <w:rsid w:val="00605B6D"/>
    <w:rsid w:val="006076C6"/>
    <w:rsid w:val="00607929"/>
    <w:rsid w:val="0061185D"/>
    <w:rsid w:val="00612E93"/>
    <w:rsid w:val="00613CC1"/>
    <w:rsid w:val="006142AF"/>
    <w:rsid w:val="00614611"/>
    <w:rsid w:val="00614909"/>
    <w:rsid w:val="0061537C"/>
    <w:rsid w:val="006157A5"/>
    <w:rsid w:val="006171BE"/>
    <w:rsid w:val="00617B1D"/>
    <w:rsid w:val="00620990"/>
    <w:rsid w:val="006213CA"/>
    <w:rsid w:val="006222FC"/>
    <w:rsid w:val="00622C20"/>
    <w:rsid w:val="0062376F"/>
    <w:rsid w:val="00623F86"/>
    <w:rsid w:val="006245E0"/>
    <w:rsid w:val="00624D7E"/>
    <w:rsid w:val="00625E3A"/>
    <w:rsid w:val="0062610D"/>
    <w:rsid w:val="00626229"/>
    <w:rsid w:val="00626268"/>
    <w:rsid w:val="00627526"/>
    <w:rsid w:val="00627B25"/>
    <w:rsid w:val="00631701"/>
    <w:rsid w:val="00632099"/>
    <w:rsid w:val="0063241C"/>
    <w:rsid w:val="006324FB"/>
    <w:rsid w:val="00632506"/>
    <w:rsid w:val="00632733"/>
    <w:rsid w:val="00632EB8"/>
    <w:rsid w:val="00633B65"/>
    <w:rsid w:val="00634F93"/>
    <w:rsid w:val="00634FE2"/>
    <w:rsid w:val="00636752"/>
    <w:rsid w:val="00636BD6"/>
    <w:rsid w:val="006374D8"/>
    <w:rsid w:val="00637E51"/>
    <w:rsid w:val="0063CAC2"/>
    <w:rsid w:val="006400CF"/>
    <w:rsid w:val="00640A40"/>
    <w:rsid w:val="00640B70"/>
    <w:rsid w:val="0064325D"/>
    <w:rsid w:val="00643905"/>
    <w:rsid w:val="00644DE8"/>
    <w:rsid w:val="00646BC2"/>
    <w:rsid w:val="00647449"/>
    <w:rsid w:val="00647BC9"/>
    <w:rsid w:val="00650198"/>
    <w:rsid w:val="00650809"/>
    <w:rsid w:val="00650F8B"/>
    <w:rsid w:val="006512F0"/>
    <w:rsid w:val="006519A7"/>
    <w:rsid w:val="00651DB2"/>
    <w:rsid w:val="006539FF"/>
    <w:rsid w:val="006540D4"/>
    <w:rsid w:val="0065593E"/>
    <w:rsid w:val="0065798C"/>
    <w:rsid w:val="00657F26"/>
    <w:rsid w:val="006605CF"/>
    <w:rsid w:val="00661820"/>
    <w:rsid w:val="00663C5A"/>
    <w:rsid w:val="00665259"/>
    <w:rsid w:val="00665EC1"/>
    <w:rsid w:val="00665F06"/>
    <w:rsid w:val="006663B2"/>
    <w:rsid w:val="00666943"/>
    <w:rsid w:val="006709C4"/>
    <w:rsid w:val="00672D80"/>
    <w:rsid w:val="006740E9"/>
    <w:rsid w:val="0067416E"/>
    <w:rsid w:val="00675276"/>
    <w:rsid w:val="00675765"/>
    <w:rsid w:val="00676EC1"/>
    <w:rsid w:val="00677E01"/>
    <w:rsid w:val="0068070B"/>
    <w:rsid w:val="00682487"/>
    <w:rsid w:val="0068425A"/>
    <w:rsid w:val="0068428A"/>
    <w:rsid w:val="006852F8"/>
    <w:rsid w:val="006878AE"/>
    <w:rsid w:val="0069183A"/>
    <w:rsid w:val="00691CB8"/>
    <w:rsid w:val="00691CBA"/>
    <w:rsid w:val="0069246D"/>
    <w:rsid w:val="00692CD1"/>
    <w:rsid w:val="00693208"/>
    <w:rsid w:val="0069335D"/>
    <w:rsid w:val="00693E3C"/>
    <w:rsid w:val="0069454A"/>
    <w:rsid w:val="006957AF"/>
    <w:rsid w:val="00697784"/>
    <w:rsid w:val="00697FC1"/>
    <w:rsid w:val="006A0440"/>
    <w:rsid w:val="006A0C60"/>
    <w:rsid w:val="006A1E02"/>
    <w:rsid w:val="006A24F2"/>
    <w:rsid w:val="006A2C73"/>
    <w:rsid w:val="006A3C1B"/>
    <w:rsid w:val="006A5045"/>
    <w:rsid w:val="006A5BDB"/>
    <w:rsid w:val="006A5CDE"/>
    <w:rsid w:val="006B12DB"/>
    <w:rsid w:val="006B147B"/>
    <w:rsid w:val="006B1509"/>
    <w:rsid w:val="006B24C9"/>
    <w:rsid w:val="006B2894"/>
    <w:rsid w:val="006B5C8A"/>
    <w:rsid w:val="006B687F"/>
    <w:rsid w:val="006B6A36"/>
    <w:rsid w:val="006B77EF"/>
    <w:rsid w:val="006B7B60"/>
    <w:rsid w:val="006C0C49"/>
    <w:rsid w:val="006C1138"/>
    <w:rsid w:val="006C16F8"/>
    <w:rsid w:val="006C2099"/>
    <w:rsid w:val="006C27D1"/>
    <w:rsid w:val="006C2861"/>
    <w:rsid w:val="006C32C2"/>
    <w:rsid w:val="006C3311"/>
    <w:rsid w:val="006C3AF0"/>
    <w:rsid w:val="006C4184"/>
    <w:rsid w:val="006C42D7"/>
    <w:rsid w:val="006C5823"/>
    <w:rsid w:val="006C5B0D"/>
    <w:rsid w:val="006C6393"/>
    <w:rsid w:val="006C6B84"/>
    <w:rsid w:val="006C7890"/>
    <w:rsid w:val="006C7CA0"/>
    <w:rsid w:val="006C7CA1"/>
    <w:rsid w:val="006D09A7"/>
    <w:rsid w:val="006D14CF"/>
    <w:rsid w:val="006D2FB1"/>
    <w:rsid w:val="006D3297"/>
    <w:rsid w:val="006D3720"/>
    <w:rsid w:val="006D4AB4"/>
    <w:rsid w:val="006D5A59"/>
    <w:rsid w:val="006D73F6"/>
    <w:rsid w:val="006E022C"/>
    <w:rsid w:val="006E0857"/>
    <w:rsid w:val="006E1901"/>
    <w:rsid w:val="006E1D89"/>
    <w:rsid w:val="006E26A7"/>
    <w:rsid w:val="006E48D9"/>
    <w:rsid w:val="006E4A1A"/>
    <w:rsid w:val="006E69C5"/>
    <w:rsid w:val="006E7D1D"/>
    <w:rsid w:val="006F087E"/>
    <w:rsid w:val="006F35F8"/>
    <w:rsid w:val="006F38BA"/>
    <w:rsid w:val="006F46C2"/>
    <w:rsid w:val="006F5D3B"/>
    <w:rsid w:val="006F6822"/>
    <w:rsid w:val="006F719B"/>
    <w:rsid w:val="007001C2"/>
    <w:rsid w:val="00700528"/>
    <w:rsid w:val="007009BB"/>
    <w:rsid w:val="00702447"/>
    <w:rsid w:val="00703634"/>
    <w:rsid w:val="007036B9"/>
    <w:rsid w:val="00703E28"/>
    <w:rsid w:val="007045D0"/>
    <w:rsid w:val="00704745"/>
    <w:rsid w:val="0070631C"/>
    <w:rsid w:val="00707ECB"/>
    <w:rsid w:val="007121F3"/>
    <w:rsid w:val="00713706"/>
    <w:rsid w:val="007138CD"/>
    <w:rsid w:val="00713FD1"/>
    <w:rsid w:val="00717132"/>
    <w:rsid w:val="00722893"/>
    <w:rsid w:val="00722F03"/>
    <w:rsid w:val="0072392D"/>
    <w:rsid w:val="00723BF8"/>
    <w:rsid w:val="0072443D"/>
    <w:rsid w:val="00724523"/>
    <w:rsid w:val="00725292"/>
    <w:rsid w:val="00730A62"/>
    <w:rsid w:val="00731176"/>
    <w:rsid w:val="007312F8"/>
    <w:rsid w:val="00732280"/>
    <w:rsid w:val="0073233A"/>
    <w:rsid w:val="00733C11"/>
    <w:rsid w:val="00733E43"/>
    <w:rsid w:val="007344D6"/>
    <w:rsid w:val="00734BEF"/>
    <w:rsid w:val="00734CAE"/>
    <w:rsid w:val="00734CDF"/>
    <w:rsid w:val="00734FAD"/>
    <w:rsid w:val="00735773"/>
    <w:rsid w:val="00735930"/>
    <w:rsid w:val="00735C19"/>
    <w:rsid w:val="00735CD6"/>
    <w:rsid w:val="007361E8"/>
    <w:rsid w:val="00736464"/>
    <w:rsid w:val="0073721A"/>
    <w:rsid w:val="00737913"/>
    <w:rsid w:val="007379CA"/>
    <w:rsid w:val="007400F4"/>
    <w:rsid w:val="00740701"/>
    <w:rsid w:val="0074193C"/>
    <w:rsid w:val="00741991"/>
    <w:rsid w:val="00742687"/>
    <w:rsid w:val="0074294F"/>
    <w:rsid w:val="00743349"/>
    <w:rsid w:val="007433CB"/>
    <w:rsid w:val="00744092"/>
    <w:rsid w:val="00744843"/>
    <w:rsid w:val="00744E17"/>
    <w:rsid w:val="007454AD"/>
    <w:rsid w:val="007455A0"/>
    <w:rsid w:val="007458FC"/>
    <w:rsid w:val="007507BD"/>
    <w:rsid w:val="00751322"/>
    <w:rsid w:val="007517AB"/>
    <w:rsid w:val="007525D3"/>
    <w:rsid w:val="007535B0"/>
    <w:rsid w:val="00753BAE"/>
    <w:rsid w:val="007552A8"/>
    <w:rsid w:val="00755490"/>
    <w:rsid w:val="007555D8"/>
    <w:rsid w:val="00755BCF"/>
    <w:rsid w:val="007562F1"/>
    <w:rsid w:val="0075655D"/>
    <w:rsid w:val="0075675F"/>
    <w:rsid w:val="00756D28"/>
    <w:rsid w:val="00756E82"/>
    <w:rsid w:val="007607C2"/>
    <w:rsid w:val="0076379B"/>
    <w:rsid w:val="00764C24"/>
    <w:rsid w:val="00764C7B"/>
    <w:rsid w:val="00765080"/>
    <w:rsid w:val="00765E66"/>
    <w:rsid w:val="007667E3"/>
    <w:rsid w:val="00766B5D"/>
    <w:rsid w:val="00766F26"/>
    <w:rsid w:val="00767803"/>
    <w:rsid w:val="00767F16"/>
    <w:rsid w:val="007700BE"/>
    <w:rsid w:val="00770F9D"/>
    <w:rsid w:val="0077105C"/>
    <w:rsid w:val="007716B7"/>
    <w:rsid w:val="00771CE1"/>
    <w:rsid w:val="007724DF"/>
    <w:rsid w:val="00772882"/>
    <w:rsid w:val="0077406F"/>
    <w:rsid w:val="00774288"/>
    <w:rsid w:val="00774B20"/>
    <w:rsid w:val="00775CF5"/>
    <w:rsid w:val="00776AFE"/>
    <w:rsid w:val="0078041B"/>
    <w:rsid w:val="007808D7"/>
    <w:rsid w:val="00780F89"/>
    <w:rsid w:val="007823CE"/>
    <w:rsid w:val="007834BF"/>
    <w:rsid w:val="00783EB1"/>
    <w:rsid w:val="00784814"/>
    <w:rsid w:val="007850DF"/>
    <w:rsid w:val="00785C4C"/>
    <w:rsid w:val="007864C0"/>
    <w:rsid w:val="00786822"/>
    <w:rsid w:val="00786DA0"/>
    <w:rsid w:val="007927EA"/>
    <w:rsid w:val="00792D16"/>
    <w:rsid w:val="00792FC5"/>
    <w:rsid w:val="0079309A"/>
    <w:rsid w:val="0079349A"/>
    <w:rsid w:val="00793B29"/>
    <w:rsid w:val="00794544"/>
    <w:rsid w:val="00794966"/>
    <w:rsid w:val="00794D38"/>
    <w:rsid w:val="00795044"/>
    <w:rsid w:val="00795887"/>
    <w:rsid w:val="007965EF"/>
    <w:rsid w:val="00797C64"/>
    <w:rsid w:val="00798059"/>
    <w:rsid w:val="007A0755"/>
    <w:rsid w:val="007A1363"/>
    <w:rsid w:val="007A141A"/>
    <w:rsid w:val="007A1AD3"/>
    <w:rsid w:val="007A1BC7"/>
    <w:rsid w:val="007A1FAB"/>
    <w:rsid w:val="007A2EFE"/>
    <w:rsid w:val="007A4E95"/>
    <w:rsid w:val="007A5072"/>
    <w:rsid w:val="007A63FF"/>
    <w:rsid w:val="007A7349"/>
    <w:rsid w:val="007B0AAE"/>
    <w:rsid w:val="007B0DAA"/>
    <w:rsid w:val="007B1461"/>
    <w:rsid w:val="007B1BD5"/>
    <w:rsid w:val="007B2CD8"/>
    <w:rsid w:val="007B2F70"/>
    <w:rsid w:val="007B31D0"/>
    <w:rsid w:val="007B329E"/>
    <w:rsid w:val="007B38CF"/>
    <w:rsid w:val="007B483C"/>
    <w:rsid w:val="007B4AD1"/>
    <w:rsid w:val="007B4B87"/>
    <w:rsid w:val="007B4CB0"/>
    <w:rsid w:val="007B51FE"/>
    <w:rsid w:val="007B68D1"/>
    <w:rsid w:val="007B6E14"/>
    <w:rsid w:val="007B74EF"/>
    <w:rsid w:val="007B7CD0"/>
    <w:rsid w:val="007B7CE1"/>
    <w:rsid w:val="007B7E2A"/>
    <w:rsid w:val="007C05E7"/>
    <w:rsid w:val="007C101E"/>
    <w:rsid w:val="007C11D1"/>
    <w:rsid w:val="007C156B"/>
    <w:rsid w:val="007C15C7"/>
    <w:rsid w:val="007C1B1C"/>
    <w:rsid w:val="007C1D32"/>
    <w:rsid w:val="007C2820"/>
    <w:rsid w:val="007C28AE"/>
    <w:rsid w:val="007C3D81"/>
    <w:rsid w:val="007C4B57"/>
    <w:rsid w:val="007C7B97"/>
    <w:rsid w:val="007D0833"/>
    <w:rsid w:val="007D19E3"/>
    <w:rsid w:val="007D2D67"/>
    <w:rsid w:val="007D304C"/>
    <w:rsid w:val="007D3057"/>
    <w:rsid w:val="007D3703"/>
    <w:rsid w:val="007D3952"/>
    <w:rsid w:val="007D4B02"/>
    <w:rsid w:val="007D4C26"/>
    <w:rsid w:val="007D4F43"/>
    <w:rsid w:val="007D59E9"/>
    <w:rsid w:val="007D5C28"/>
    <w:rsid w:val="007D773B"/>
    <w:rsid w:val="007D7B83"/>
    <w:rsid w:val="007E17A7"/>
    <w:rsid w:val="007E1B36"/>
    <w:rsid w:val="007E2582"/>
    <w:rsid w:val="007E2989"/>
    <w:rsid w:val="007E32D0"/>
    <w:rsid w:val="007E3444"/>
    <w:rsid w:val="007E3BDE"/>
    <w:rsid w:val="007E408B"/>
    <w:rsid w:val="007E4198"/>
    <w:rsid w:val="007E4AE4"/>
    <w:rsid w:val="007E5400"/>
    <w:rsid w:val="007E5E02"/>
    <w:rsid w:val="007E65BC"/>
    <w:rsid w:val="007E668B"/>
    <w:rsid w:val="007E6D03"/>
    <w:rsid w:val="007E70D8"/>
    <w:rsid w:val="007E7B03"/>
    <w:rsid w:val="007E7E76"/>
    <w:rsid w:val="007F005C"/>
    <w:rsid w:val="007F1542"/>
    <w:rsid w:val="007F2999"/>
    <w:rsid w:val="007F34E1"/>
    <w:rsid w:val="007F382B"/>
    <w:rsid w:val="007F6C2C"/>
    <w:rsid w:val="007F70C5"/>
    <w:rsid w:val="0080006A"/>
    <w:rsid w:val="008041E6"/>
    <w:rsid w:val="00805243"/>
    <w:rsid w:val="00805F9B"/>
    <w:rsid w:val="008061AC"/>
    <w:rsid w:val="008063A2"/>
    <w:rsid w:val="00806FF4"/>
    <w:rsid w:val="008106A6"/>
    <w:rsid w:val="0081095A"/>
    <w:rsid w:val="00811111"/>
    <w:rsid w:val="0081175E"/>
    <w:rsid w:val="0081290C"/>
    <w:rsid w:val="00813803"/>
    <w:rsid w:val="00813C8E"/>
    <w:rsid w:val="008140A6"/>
    <w:rsid w:val="008140C2"/>
    <w:rsid w:val="008161B0"/>
    <w:rsid w:val="00816371"/>
    <w:rsid w:val="0081641F"/>
    <w:rsid w:val="0081669B"/>
    <w:rsid w:val="00816D2F"/>
    <w:rsid w:val="00816E4A"/>
    <w:rsid w:val="00817124"/>
    <w:rsid w:val="0082312D"/>
    <w:rsid w:val="00823D6D"/>
    <w:rsid w:val="00823FC2"/>
    <w:rsid w:val="008251A3"/>
    <w:rsid w:val="00825524"/>
    <w:rsid w:val="00825BD3"/>
    <w:rsid w:val="008264AA"/>
    <w:rsid w:val="00826515"/>
    <w:rsid w:val="00830486"/>
    <w:rsid w:val="00830E19"/>
    <w:rsid w:val="00831934"/>
    <w:rsid w:val="00831E4D"/>
    <w:rsid w:val="00832D84"/>
    <w:rsid w:val="00833589"/>
    <w:rsid w:val="00834691"/>
    <w:rsid w:val="00834D61"/>
    <w:rsid w:val="0083538A"/>
    <w:rsid w:val="00836202"/>
    <w:rsid w:val="00837743"/>
    <w:rsid w:val="00837A8E"/>
    <w:rsid w:val="00837AC2"/>
    <w:rsid w:val="00837B15"/>
    <w:rsid w:val="00840BE5"/>
    <w:rsid w:val="00842CB3"/>
    <w:rsid w:val="00843C00"/>
    <w:rsid w:val="0084427B"/>
    <w:rsid w:val="00846AEA"/>
    <w:rsid w:val="00847698"/>
    <w:rsid w:val="00847F70"/>
    <w:rsid w:val="0085002A"/>
    <w:rsid w:val="008522DA"/>
    <w:rsid w:val="00852C78"/>
    <w:rsid w:val="00853196"/>
    <w:rsid w:val="00853551"/>
    <w:rsid w:val="00853B1C"/>
    <w:rsid w:val="00855186"/>
    <w:rsid w:val="008556CC"/>
    <w:rsid w:val="00855D82"/>
    <w:rsid w:val="00855F27"/>
    <w:rsid w:val="008568DF"/>
    <w:rsid w:val="00857B4E"/>
    <w:rsid w:val="00857E30"/>
    <w:rsid w:val="00857E9B"/>
    <w:rsid w:val="00860157"/>
    <w:rsid w:val="008609BD"/>
    <w:rsid w:val="00860C62"/>
    <w:rsid w:val="00861184"/>
    <w:rsid w:val="0086129A"/>
    <w:rsid w:val="00861402"/>
    <w:rsid w:val="00861535"/>
    <w:rsid w:val="00861FE6"/>
    <w:rsid w:val="00862B0D"/>
    <w:rsid w:val="00863907"/>
    <w:rsid w:val="00863B5A"/>
    <w:rsid w:val="00865773"/>
    <w:rsid w:val="00865A7D"/>
    <w:rsid w:val="00865C76"/>
    <w:rsid w:val="00867A4F"/>
    <w:rsid w:val="00867AA0"/>
    <w:rsid w:val="0087016B"/>
    <w:rsid w:val="008715CD"/>
    <w:rsid w:val="00871B69"/>
    <w:rsid w:val="008741B5"/>
    <w:rsid w:val="00875A66"/>
    <w:rsid w:val="008760FA"/>
    <w:rsid w:val="00876EEC"/>
    <w:rsid w:val="008777EF"/>
    <w:rsid w:val="00877B42"/>
    <w:rsid w:val="0088093A"/>
    <w:rsid w:val="00880CA5"/>
    <w:rsid w:val="008825F2"/>
    <w:rsid w:val="0088429F"/>
    <w:rsid w:val="00885608"/>
    <w:rsid w:val="008858AD"/>
    <w:rsid w:val="00886459"/>
    <w:rsid w:val="0088783E"/>
    <w:rsid w:val="0089000A"/>
    <w:rsid w:val="00890F89"/>
    <w:rsid w:val="00891B2D"/>
    <w:rsid w:val="00891C02"/>
    <w:rsid w:val="00891FAA"/>
    <w:rsid w:val="0089396C"/>
    <w:rsid w:val="00894034"/>
    <w:rsid w:val="00894D53"/>
    <w:rsid w:val="008954C1"/>
    <w:rsid w:val="00896428"/>
    <w:rsid w:val="00897285"/>
    <w:rsid w:val="00897F2F"/>
    <w:rsid w:val="008A067F"/>
    <w:rsid w:val="008A19D7"/>
    <w:rsid w:val="008A19D8"/>
    <w:rsid w:val="008A1FA3"/>
    <w:rsid w:val="008A2ACE"/>
    <w:rsid w:val="008A5236"/>
    <w:rsid w:val="008A526C"/>
    <w:rsid w:val="008A56CF"/>
    <w:rsid w:val="008A5B41"/>
    <w:rsid w:val="008A5E54"/>
    <w:rsid w:val="008A7E22"/>
    <w:rsid w:val="008B0213"/>
    <w:rsid w:val="008B1240"/>
    <w:rsid w:val="008B1886"/>
    <w:rsid w:val="008B1933"/>
    <w:rsid w:val="008B26C4"/>
    <w:rsid w:val="008B3402"/>
    <w:rsid w:val="008B352E"/>
    <w:rsid w:val="008B4DD2"/>
    <w:rsid w:val="008B5794"/>
    <w:rsid w:val="008B5EE8"/>
    <w:rsid w:val="008B6DA3"/>
    <w:rsid w:val="008C01F0"/>
    <w:rsid w:val="008C14E4"/>
    <w:rsid w:val="008C3B16"/>
    <w:rsid w:val="008C41C5"/>
    <w:rsid w:val="008C5481"/>
    <w:rsid w:val="008C5543"/>
    <w:rsid w:val="008C5E5F"/>
    <w:rsid w:val="008C7049"/>
    <w:rsid w:val="008D1020"/>
    <w:rsid w:val="008D18B8"/>
    <w:rsid w:val="008D2351"/>
    <w:rsid w:val="008D2ADE"/>
    <w:rsid w:val="008D2D0D"/>
    <w:rsid w:val="008D35D5"/>
    <w:rsid w:val="008D4203"/>
    <w:rsid w:val="008D58CE"/>
    <w:rsid w:val="008D5DF9"/>
    <w:rsid w:val="008D5E87"/>
    <w:rsid w:val="008D7C1F"/>
    <w:rsid w:val="008D7CF4"/>
    <w:rsid w:val="008D7E94"/>
    <w:rsid w:val="008E1038"/>
    <w:rsid w:val="008E1E79"/>
    <w:rsid w:val="008E3D35"/>
    <w:rsid w:val="008E41AA"/>
    <w:rsid w:val="008E4A9F"/>
    <w:rsid w:val="008E5363"/>
    <w:rsid w:val="008E5649"/>
    <w:rsid w:val="008E59DB"/>
    <w:rsid w:val="008E68CA"/>
    <w:rsid w:val="008E6F01"/>
    <w:rsid w:val="008F005E"/>
    <w:rsid w:val="008F070A"/>
    <w:rsid w:val="008F18C1"/>
    <w:rsid w:val="008F1A20"/>
    <w:rsid w:val="008F20C9"/>
    <w:rsid w:val="008F2370"/>
    <w:rsid w:val="008F3293"/>
    <w:rsid w:val="008F43B8"/>
    <w:rsid w:val="008F451E"/>
    <w:rsid w:val="008F5124"/>
    <w:rsid w:val="008F54BB"/>
    <w:rsid w:val="008F6901"/>
    <w:rsid w:val="008F762B"/>
    <w:rsid w:val="0090276E"/>
    <w:rsid w:val="009033D8"/>
    <w:rsid w:val="009036B2"/>
    <w:rsid w:val="009042A2"/>
    <w:rsid w:val="009044C1"/>
    <w:rsid w:val="00904FD8"/>
    <w:rsid w:val="00905576"/>
    <w:rsid w:val="00905DE0"/>
    <w:rsid w:val="00906681"/>
    <w:rsid w:val="0090676B"/>
    <w:rsid w:val="00906F63"/>
    <w:rsid w:val="00907002"/>
    <w:rsid w:val="00907251"/>
    <w:rsid w:val="00907E46"/>
    <w:rsid w:val="009108C9"/>
    <w:rsid w:val="00910C50"/>
    <w:rsid w:val="009114F3"/>
    <w:rsid w:val="00911F65"/>
    <w:rsid w:val="009132D6"/>
    <w:rsid w:val="00913F96"/>
    <w:rsid w:val="009142C0"/>
    <w:rsid w:val="00914802"/>
    <w:rsid w:val="00914FF2"/>
    <w:rsid w:val="00915AC2"/>
    <w:rsid w:val="0091629B"/>
    <w:rsid w:val="009164D3"/>
    <w:rsid w:val="0092010E"/>
    <w:rsid w:val="00920470"/>
    <w:rsid w:val="00922305"/>
    <w:rsid w:val="00922830"/>
    <w:rsid w:val="00922BD6"/>
    <w:rsid w:val="009235E5"/>
    <w:rsid w:val="009240E9"/>
    <w:rsid w:val="00924BA6"/>
    <w:rsid w:val="00924E81"/>
    <w:rsid w:val="009258BE"/>
    <w:rsid w:val="00926600"/>
    <w:rsid w:val="00927D1F"/>
    <w:rsid w:val="009302B7"/>
    <w:rsid w:val="009312CE"/>
    <w:rsid w:val="00931FD0"/>
    <w:rsid w:val="009347D0"/>
    <w:rsid w:val="00936107"/>
    <w:rsid w:val="00936472"/>
    <w:rsid w:val="009369B7"/>
    <w:rsid w:val="009376BA"/>
    <w:rsid w:val="00940004"/>
    <w:rsid w:val="00941150"/>
    <w:rsid w:val="0094128B"/>
    <w:rsid w:val="0094155D"/>
    <w:rsid w:val="009415D8"/>
    <w:rsid w:val="00942F04"/>
    <w:rsid w:val="009444B4"/>
    <w:rsid w:val="0094465F"/>
    <w:rsid w:val="00944A7E"/>
    <w:rsid w:val="00946814"/>
    <w:rsid w:val="0094683B"/>
    <w:rsid w:val="00946A99"/>
    <w:rsid w:val="009500EC"/>
    <w:rsid w:val="009509C9"/>
    <w:rsid w:val="00951323"/>
    <w:rsid w:val="009518C1"/>
    <w:rsid w:val="009533C7"/>
    <w:rsid w:val="00953972"/>
    <w:rsid w:val="00953C19"/>
    <w:rsid w:val="009543C0"/>
    <w:rsid w:val="00954AC6"/>
    <w:rsid w:val="009555A0"/>
    <w:rsid w:val="00955779"/>
    <w:rsid w:val="00955932"/>
    <w:rsid w:val="009559C4"/>
    <w:rsid w:val="00955CCD"/>
    <w:rsid w:val="0095735B"/>
    <w:rsid w:val="00957595"/>
    <w:rsid w:val="00957B9A"/>
    <w:rsid w:val="00962922"/>
    <w:rsid w:val="0096359C"/>
    <w:rsid w:val="00963ADA"/>
    <w:rsid w:val="009643BA"/>
    <w:rsid w:val="009645C0"/>
    <w:rsid w:val="00964C7C"/>
    <w:rsid w:val="00964F35"/>
    <w:rsid w:val="009656A3"/>
    <w:rsid w:val="00966043"/>
    <w:rsid w:val="0096620C"/>
    <w:rsid w:val="00966813"/>
    <w:rsid w:val="00967997"/>
    <w:rsid w:val="0096E864"/>
    <w:rsid w:val="00972326"/>
    <w:rsid w:val="00972DB3"/>
    <w:rsid w:val="00973F5C"/>
    <w:rsid w:val="009745E4"/>
    <w:rsid w:val="0097582B"/>
    <w:rsid w:val="009768B2"/>
    <w:rsid w:val="009768BA"/>
    <w:rsid w:val="00976D9D"/>
    <w:rsid w:val="00976DD7"/>
    <w:rsid w:val="009771EF"/>
    <w:rsid w:val="00977581"/>
    <w:rsid w:val="0098049C"/>
    <w:rsid w:val="00980D0C"/>
    <w:rsid w:val="00981512"/>
    <w:rsid w:val="00981E5E"/>
    <w:rsid w:val="00981F10"/>
    <w:rsid w:val="0098208B"/>
    <w:rsid w:val="00983397"/>
    <w:rsid w:val="009835AF"/>
    <w:rsid w:val="00984807"/>
    <w:rsid w:val="00984BAB"/>
    <w:rsid w:val="00984E06"/>
    <w:rsid w:val="0098660A"/>
    <w:rsid w:val="009876CC"/>
    <w:rsid w:val="00987B5E"/>
    <w:rsid w:val="00990A8A"/>
    <w:rsid w:val="009911E1"/>
    <w:rsid w:val="009923FA"/>
    <w:rsid w:val="0099256C"/>
    <w:rsid w:val="00992652"/>
    <w:rsid w:val="00993C99"/>
    <w:rsid w:val="00994165"/>
    <w:rsid w:val="00994626"/>
    <w:rsid w:val="00995BDD"/>
    <w:rsid w:val="009971D3"/>
    <w:rsid w:val="0099785C"/>
    <w:rsid w:val="00997ACC"/>
    <w:rsid w:val="009A0401"/>
    <w:rsid w:val="009A098C"/>
    <w:rsid w:val="009A13BA"/>
    <w:rsid w:val="009A28A0"/>
    <w:rsid w:val="009A6257"/>
    <w:rsid w:val="009A6D36"/>
    <w:rsid w:val="009B0020"/>
    <w:rsid w:val="009B107D"/>
    <w:rsid w:val="009B1A3F"/>
    <w:rsid w:val="009B1BA0"/>
    <w:rsid w:val="009B2192"/>
    <w:rsid w:val="009B2365"/>
    <w:rsid w:val="009B2EC5"/>
    <w:rsid w:val="009B356C"/>
    <w:rsid w:val="009B5A50"/>
    <w:rsid w:val="009B6C28"/>
    <w:rsid w:val="009B7446"/>
    <w:rsid w:val="009B7BA7"/>
    <w:rsid w:val="009C0623"/>
    <w:rsid w:val="009C11A0"/>
    <w:rsid w:val="009C16AE"/>
    <w:rsid w:val="009C1799"/>
    <w:rsid w:val="009C1924"/>
    <w:rsid w:val="009C2FDF"/>
    <w:rsid w:val="009C35DD"/>
    <w:rsid w:val="009C409A"/>
    <w:rsid w:val="009C4613"/>
    <w:rsid w:val="009C4738"/>
    <w:rsid w:val="009C55A0"/>
    <w:rsid w:val="009C5AB0"/>
    <w:rsid w:val="009C5FE3"/>
    <w:rsid w:val="009C61A7"/>
    <w:rsid w:val="009C6AB6"/>
    <w:rsid w:val="009C7C57"/>
    <w:rsid w:val="009C7D21"/>
    <w:rsid w:val="009CF7D8"/>
    <w:rsid w:val="009D07E7"/>
    <w:rsid w:val="009D1392"/>
    <w:rsid w:val="009D2ABA"/>
    <w:rsid w:val="009D384B"/>
    <w:rsid w:val="009D4029"/>
    <w:rsid w:val="009D405C"/>
    <w:rsid w:val="009D4596"/>
    <w:rsid w:val="009D4A2D"/>
    <w:rsid w:val="009D4A32"/>
    <w:rsid w:val="009D69BC"/>
    <w:rsid w:val="009D6B07"/>
    <w:rsid w:val="009D6DFC"/>
    <w:rsid w:val="009D75BA"/>
    <w:rsid w:val="009E0448"/>
    <w:rsid w:val="009E0886"/>
    <w:rsid w:val="009E10BD"/>
    <w:rsid w:val="009E19CF"/>
    <w:rsid w:val="009E283B"/>
    <w:rsid w:val="009E339B"/>
    <w:rsid w:val="009E3489"/>
    <w:rsid w:val="009E4AD9"/>
    <w:rsid w:val="009E7B4E"/>
    <w:rsid w:val="009E7C0E"/>
    <w:rsid w:val="009F0238"/>
    <w:rsid w:val="009F0409"/>
    <w:rsid w:val="009F06D3"/>
    <w:rsid w:val="009F1584"/>
    <w:rsid w:val="009F1DEF"/>
    <w:rsid w:val="009F228C"/>
    <w:rsid w:val="009F340E"/>
    <w:rsid w:val="009F3CD3"/>
    <w:rsid w:val="009F3CEF"/>
    <w:rsid w:val="009F3EF0"/>
    <w:rsid w:val="009F462E"/>
    <w:rsid w:val="009F4B7B"/>
    <w:rsid w:val="009F545C"/>
    <w:rsid w:val="009F5554"/>
    <w:rsid w:val="009F5A05"/>
    <w:rsid w:val="009F5E23"/>
    <w:rsid w:val="009F689E"/>
    <w:rsid w:val="009F6ACF"/>
    <w:rsid w:val="009F6EF3"/>
    <w:rsid w:val="009F78B6"/>
    <w:rsid w:val="009F9F2D"/>
    <w:rsid w:val="00A00DB8"/>
    <w:rsid w:val="00A00FCD"/>
    <w:rsid w:val="00A01E4B"/>
    <w:rsid w:val="00A025A1"/>
    <w:rsid w:val="00A02F18"/>
    <w:rsid w:val="00A030C4"/>
    <w:rsid w:val="00A03B6F"/>
    <w:rsid w:val="00A04111"/>
    <w:rsid w:val="00A0412A"/>
    <w:rsid w:val="00A04D1C"/>
    <w:rsid w:val="00A05B1B"/>
    <w:rsid w:val="00A05E14"/>
    <w:rsid w:val="00A070F3"/>
    <w:rsid w:val="00A071CB"/>
    <w:rsid w:val="00A1042E"/>
    <w:rsid w:val="00A1258D"/>
    <w:rsid w:val="00A126A3"/>
    <w:rsid w:val="00A128D7"/>
    <w:rsid w:val="00A1329C"/>
    <w:rsid w:val="00A1354A"/>
    <w:rsid w:val="00A1450D"/>
    <w:rsid w:val="00A14BC0"/>
    <w:rsid w:val="00A155D4"/>
    <w:rsid w:val="00A202BF"/>
    <w:rsid w:val="00A2094C"/>
    <w:rsid w:val="00A2146C"/>
    <w:rsid w:val="00A218A6"/>
    <w:rsid w:val="00A22C30"/>
    <w:rsid w:val="00A22C3C"/>
    <w:rsid w:val="00A22F60"/>
    <w:rsid w:val="00A2329D"/>
    <w:rsid w:val="00A24B61"/>
    <w:rsid w:val="00A250BB"/>
    <w:rsid w:val="00A26608"/>
    <w:rsid w:val="00A267B8"/>
    <w:rsid w:val="00A26A3C"/>
    <w:rsid w:val="00A27306"/>
    <w:rsid w:val="00A27927"/>
    <w:rsid w:val="00A27F35"/>
    <w:rsid w:val="00A305BB"/>
    <w:rsid w:val="00A31051"/>
    <w:rsid w:val="00A31158"/>
    <w:rsid w:val="00A33A53"/>
    <w:rsid w:val="00A349A6"/>
    <w:rsid w:val="00A356BA"/>
    <w:rsid w:val="00A374A5"/>
    <w:rsid w:val="00A3755F"/>
    <w:rsid w:val="00A37911"/>
    <w:rsid w:val="00A4037D"/>
    <w:rsid w:val="00A41170"/>
    <w:rsid w:val="00A4233E"/>
    <w:rsid w:val="00A4396B"/>
    <w:rsid w:val="00A439C9"/>
    <w:rsid w:val="00A4785A"/>
    <w:rsid w:val="00A5038A"/>
    <w:rsid w:val="00A51209"/>
    <w:rsid w:val="00A5123A"/>
    <w:rsid w:val="00A5341A"/>
    <w:rsid w:val="00A565E5"/>
    <w:rsid w:val="00A5765B"/>
    <w:rsid w:val="00A58FEB"/>
    <w:rsid w:val="00A61ACE"/>
    <w:rsid w:val="00A6284D"/>
    <w:rsid w:val="00A63051"/>
    <w:rsid w:val="00A63B5B"/>
    <w:rsid w:val="00A64507"/>
    <w:rsid w:val="00A646A7"/>
    <w:rsid w:val="00A65673"/>
    <w:rsid w:val="00A659A8"/>
    <w:rsid w:val="00A674F4"/>
    <w:rsid w:val="00A67CAB"/>
    <w:rsid w:val="00A7013F"/>
    <w:rsid w:val="00A70179"/>
    <w:rsid w:val="00A70FF3"/>
    <w:rsid w:val="00A71A20"/>
    <w:rsid w:val="00A73837"/>
    <w:rsid w:val="00A73A86"/>
    <w:rsid w:val="00A75E34"/>
    <w:rsid w:val="00A75F50"/>
    <w:rsid w:val="00A818A7"/>
    <w:rsid w:val="00A82655"/>
    <w:rsid w:val="00A826BF"/>
    <w:rsid w:val="00A82CD0"/>
    <w:rsid w:val="00A832C6"/>
    <w:rsid w:val="00A852A8"/>
    <w:rsid w:val="00A85374"/>
    <w:rsid w:val="00A862EF"/>
    <w:rsid w:val="00A86ED2"/>
    <w:rsid w:val="00A87A49"/>
    <w:rsid w:val="00A91A6D"/>
    <w:rsid w:val="00A925BA"/>
    <w:rsid w:val="00A93ABE"/>
    <w:rsid w:val="00A950C7"/>
    <w:rsid w:val="00A950F7"/>
    <w:rsid w:val="00A95C69"/>
    <w:rsid w:val="00A9637C"/>
    <w:rsid w:val="00A96424"/>
    <w:rsid w:val="00A96572"/>
    <w:rsid w:val="00A96B69"/>
    <w:rsid w:val="00A97C8E"/>
    <w:rsid w:val="00A97CB5"/>
    <w:rsid w:val="00AA14E8"/>
    <w:rsid w:val="00AA237A"/>
    <w:rsid w:val="00AA3A53"/>
    <w:rsid w:val="00AA3A6D"/>
    <w:rsid w:val="00AA4AB0"/>
    <w:rsid w:val="00AA5DDC"/>
    <w:rsid w:val="00AA611E"/>
    <w:rsid w:val="00AA6A08"/>
    <w:rsid w:val="00AA7A56"/>
    <w:rsid w:val="00AA8E38"/>
    <w:rsid w:val="00AB1B95"/>
    <w:rsid w:val="00AB2F3D"/>
    <w:rsid w:val="00AB3E3C"/>
    <w:rsid w:val="00AB5234"/>
    <w:rsid w:val="00AB5E09"/>
    <w:rsid w:val="00AB6375"/>
    <w:rsid w:val="00AB6A50"/>
    <w:rsid w:val="00AB76CA"/>
    <w:rsid w:val="00AB79F4"/>
    <w:rsid w:val="00AB7A72"/>
    <w:rsid w:val="00AC0C6F"/>
    <w:rsid w:val="00AC4645"/>
    <w:rsid w:val="00AC5186"/>
    <w:rsid w:val="00AC5638"/>
    <w:rsid w:val="00AC77DB"/>
    <w:rsid w:val="00AC7C48"/>
    <w:rsid w:val="00AC7ECE"/>
    <w:rsid w:val="00AD0698"/>
    <w:rsid w:val="00AD22A3"/>
    <w:rsid w:val="00AD2327"/>
    <w:rsid w:val="00AD2661"/>
    <w:rsid w:val="00AD2768"/>
    <w:rsid w:val="00AD3381"/>
    <w:rsid w:val="00AD4B6B"/>
    <w:rsid w:val="00AD4F7C"/>
    <w:rsid w:val="00AD5A51"/>
    <w:rsid w:val="00AD746F"/>
    <w:rsid w:val="00AE0060"/>
    <w:rsid w:val="00AE08BC"/>
    <w:rsid w:val="00AE0AA6"/>
    <w:rsid w:val="00AE0BDF"/>
    <w:rsid w:val="00AE0BFF"/>
    <w:rsid w:val="00AE0C92"/>
    <w:rsid w:val="00AE2B73"/>
    <w:rsid w:val="00AE3008"/>
    <w:rsid w:val="00AE338C"/>
    <w:rsid w:val="00AE388F"/>
    <w:rsid w:val="00AE3C45"/>
    <w:rsid w:val="00AE563C"/>
    <w:rsid w:val="00AE5B7F"/>
    <w:rsid w:val="00AE5DD9"/>
    <w:rsid w:val="00AE6F23"/>
    <w:rsid w:val="00AF1A26"/>
    <w:rsid w:val="00AF28FE"/>
    <w:rsid w:val="00AF2EA7"/>
    <w:rsid w:val="00AF330A"/>
    <w:rsid w:val="00AF37F3"/>
    <w:rsid w:val="00AF4BE9"/>
    <w:rsid w:val="00AF6A8C"/>
    <w:rsid w:val="00AF7605"/>
    <w:rsid w:val="00B007EA"/>
    <w:rsid w:val="00B00F84"/>
    <w:rsid w:val="00B01235"/>
    <w:rsid w:val="00B01329"/>
    <w:rsid w:val="00B02308"/>
    <w:rsid w:val="00B03111"/>
    <w:rsid w:val="00B041D0"/>
    <w:rsid w:val="00B05090"/>
    <w:rsid w:val="00B05245"/>
    <w:rsid w:val="00B05642"/>
    <w:rsid w:val="00B05CDC"/>
    <w:rsid w:val="00B05D62"/>
    <w:rsid w:val="00B07A63"/>
    <w:rsid w:val="00B1032A"/>
    <w:rsid w:val="00B111FB"/>
    <w:rsid w:val="00B11DB3"/>
    <w:rsid w:val="00B12405"/>
    <w:rsid w:val="00B12578"/>
    <w:rsid w:val="00B12AF7"/>
    <w:rsid w:val="00B13038"/>
    <w:rsid w:val="00B131DB"/>
    <w:rsid w:val="00B13FC6"/>
    <w:rsid w:val="00B146BF"/>
    <w:rsid w:val="00B14992"/>
    <w:rsid w:val="00B14ACA"/>
    <w:rsid w:val="00B14DA0"/>
    <w:rsid w:val="00B1502B"/>
    <w:rsid w:val="00B1604F"/>
    <w:rsid w:val="00B162F4"/>
    <w:rsid w:val="00B1728B"/>
    <w:rsid w:val="00B20395"/>
    <w:rsid w:val="00B208F5"/>
    <w:rsid w:val="00B229C5"/>
    <w:rsid w:val="00B23781"/>
    <w:rsid w:val="00B2463B"/>
    <w:rsid w:val="00B2520A"/>
    <w:rsid w:val="00B25CAA"/>
    <w:rsid w:val="00B260AC"/>
    <w:rsid w:val="00B26D33"/>
    <w:rsid w:val="00B322BE"/>
    <w:rsid w:val="00B323D9"/>
    <w:rsid w:val="00B325A2"/>
    <w:rsid w:val="00B335B0"/>
    <w:rsid w:val="00B339CE"/>
    <w:rsid w:val="00B34A79"/>
    <w:rsid w:val="00B3533F"/>
    <w:rsid w:val="00B3632C"/>
    <w:rsid w:val="00B36403"/>
    <w:rsid w:val="00B406F5"/>
    <w:rsid w:val="00B409DB"/>
    <w:rsid w:val="00B40F57"/>
    <w:rsid w:val="00B41717"/>
    <w:rsid w:val="00B4236E"/>
    <w:rsid w:val="00B433D2"/>
    <w:rsid w:val="00B43CAE"/>
    <w:rsid w:val="00B44181"/>
    <w:rsid w:val="00B45350"/>
    <w:rsid w:val="00B45419"/>
    <w:rsid w:val="00B45773"/>
    <w:rsid w:val="00B4595B"/>
    <w:rsid w:val="00B45C75"/>
    <w:rsid w:val="00B46158"/>
    <w:rsid w:val="00B4629E"/>
    <w:rsid w:val="00B473AE"/>
    <w:rsid w:val="00B50A2C"/>
    <w:rsid w:val="00B50CBB"/>
    <w:rsid w:val="00B51463"/>
    <w:rsid w:val="00B51B3D"/>
    <w:rsid w:val="00B531A4"/>
    <w:rsid w:val="00B5338A"/>
    <w:rsid w:val="00B53698"/>
    <w:rsid w:val="00B537F3"/>
    <w:rsid w:val="00B53942"/>
    <w:rsid w:val="00B557F3"/>
    <w:rsid w:val="00B55B30"/>
    <w:rsid w:val="00B56491"/>
    <w:rsid w:val="00B57B99"/>
    <w:rsid w:val="00B60376"/>
    <w:rsid w:val="00B60B63"/>
    <w:rsid w:val="00B616E7"/>
    <w:rsid w:val="00B629C5"/>
    <w:rsid w:val="00B63B6C"/>
    <w:rsid w:val="00B6471E"/>
    <w:rsid w:val="00B651AC"/>
    <w:rsid w:val="00B6614F"/>
    <w:rsid w:val="00B6654E"/>
    <w:rsid w:val="00B67E26"/>
    <w:rsid w:val="00B67E9B"/>
    <w:rsid w:val="00B702CE"/>
    <w:rsid w:val="00B7079D"/>
    <w:rsid w:val="00B70A56"/>
    <w:rsid w:val="00B71718"/>
    <w:rsid w:val="00B7193E"/>
    <w:rsid w:val="00B725DF"/>
    <w:rsid w:val="00B72D2B"/>
    <w:rsid w:val="00B7487C"/>
    <w:rsid w:val="00B75758"/>
    <w:rsid w:val="00B7625D"/>
    <w:rsid w:val="00B762E1"/>
    <w:rsid w:val="00B770B1"/>
    <w:rsid w:val="00B7762A"/>
    <w:rsid w:val="00B77AD6"/>
    <w:rsid w:val="00B80650"/>
    <w:rsid w:val="00B839E5"/>
    <w:rsid w:val="00B84D62"/>
    <w:rsid w:val="00B8597F"/>
    <w:rsid w:val="00B85B18"/>
    <w:rsid w:val="00B86088"/>
    <w:rsid w:val="00B86472"/>
    <w:rsid w:val="00B8701D"/>
    <w:rsid w:val="00B87061"/>
    <w:rsid w:val="00B87992"/>
    <w:rsid w:val="00B87A3F"/>
    <w:rsid w:val="00B87C6F"/>
    <w:rsid w:val="00B90611"/>
    <w:rsid w:val="00B90F91"/>
    <w:rsid w:val="00B91BE4"/>
    <w:rsid w:val="00B91D35"/>
    <w:rsid w:val="00B92197"/>
    <w:rsid w:val="00B922AD"/>
    <w:rsid w:val="00B929BC"/>
    <w:rsid w:val="00B92A39"/>
    <w:rsid w:val="00B94DEE"/>
    <w:rsid w:val="00B95246"/>
    <w:rsid w:val="00B9524D"/>
    <w:rsid w:val="00B955D8"/>
    <w:rsid w:val="00B96238"/>
    <w:rsid w:val="00B967E7"/>
    <w:rsid w:val="00B97C26"/>
    <w:rsid w:val="00B97D2B"/>
    <w:rsid w:val="00BA1840"/>
    <w:rsid w:val="00BA1A8D"/>
    <w:rsid w:val="00BA1BF8"/>
    <w:rsid w:val="00BA309C"/>
    <w:rsid w:val="00BA3DEE"/>
    <w:rsid w:val="00BA438E"/>
    <w:rsid w:val="00BA4C8E"/>
    <w:rsid w:val="00BA5814"/>
    <w:rsid w:val="00BA5955"/>
    <w:rsid w:val="00BA5D8D"/>
    <w:rsid w:val="00BA793D"/>
    <w:rsid w:val="00BA7B32"/>
    <w:rsid w:val="00BA7C12"/>
    <w:rsid w:val="00BA7C1B"/>
    <w:rsid w:val="00BADE1C"/>
    <w:rsid w:val="00BB06B6"/>
    <w:rsid w:val="00BB0848"/>
    <w:rsid w:val="00BB18D7"/>
    <w:rsid w:val="00BB27FE"/>
    <w:rsid w:val="00BB2C7D"/>
    <w:rsid w:val="00BB41DD"/>
    <w:rsid w:val="00BB54C4"/>
    <w:rsid w:val="00BB58C2"/>
    <w:rsid w:val="00BC01F5"/>
    <w:rsid w:val="00BC0A59"/>
    <w:rsid w:val="00BC0F89"/>
    <w:rsid w:val="00BC1181"/>
    <w:rsid w:val="00BC176D"/>
    <w:rsid w:val="00BC1A6B"/>
    <w:rsid w:val="00BC2ADC"/>
    <w:rsid w:val="00BC2F25"/>
    <w:rsid w:val="00BC2F73"/>
    <w:rsid w:val="00BC351D"/>
    <w:rsid w:val="00BC4155"/>
    <w:rsid w:val="00BC4551"/>
    <w:rsid w:val="00BC482C"/>
    <w:rsid w:val="00BC557B"/>
    <w:rsid w:val="00BC59FC"/>
    <w:rsid w:val="00BC78B1"/>
    <w:rsid w:val="00BD04BF"/>
    <w:rsid w:val="00BD0B00"/>
    <w:rsid w:val="00BD0B55"/>
    <w:rsid w:val="00BD2255"/>
    <w:rsid w:val="00BD295E"/>
    <w:rsid w:val="00BD3190"/>
    <w:rsid w:val="00BD4267"/>
    <w:rsid w:val="00BD52B4"/>
    <w:rsid w:val="00BD612D"/>
    <w:rsid w:val="00BD63D8"/>
    <w:rsid w:val="00BD6BB9"/>
    <w:rsid w:val="00BE0227"/>
    <w:rsid w:val="00BE1498"/>
    <w:rsid w:val="00BE1BF3"/>
    <w:rsid w:val="00BE362E"/>
    <w:rsid w:val="00BE41C2"/>
    <w:rsid w:val="00BE495E"/>
    <w:rsid w:val="00BE4D4D"/>
    <w:rsid w:val="00BE5EFB"/>
    <w:rsid w:val="00BE646D"/>
    <w:rsid w:val="00BE6AA9"/>
    <w:rsid w:val="00BE75B2"/>
    <w:rsid w:val="00BF022F"/>
    <w:rsid w:val="00BF0329"/>
    <w:rsid w:val="00BF1678"/>
    <w:rsid w:val="00BF49B5"/>
    <w:rsid w:val="00BF4A8F"/>
    <w:rsid w:val="00BF5538"/>
    <w:rsid w:val="00BF587F"/>
    <w:rsid w:val="00BF5D49"/>
    <w:rsid w:val="00BF72F3"/>
    <w:rsid w:val="00BF7882"/>
    <w:rsid w:val="00C00B6A"/>
    <w:rsid w:val="00C00CD9"/>
    <w:rsid w:val="00C013B7"/>
    <w:rsid w:val="00C01DBC"/>
    <w:rsid w:val="00C02978"/>
    <w:rsid w:val="00C03D7E"/>
    <w:rsid w:val="00C042F7"/>
    <w:rsid w:val="00C061C0"/>
    <w:rsid w:val="00C0688D"/>
    <w:rsid w:val="00C077B0"/>
    <w:rsid w:val="00C1027C"/>
    <w:rsid w:val="00C104F8"/>
    <w:rsid w:val="00C10564"/>
    <w:rsid w:val="00C106B7"/>
    <w:rsid w:val="00C106C0"/>
    <w:rsid w:val="00C10D12"/>
    <w:rsid w:val="00C12148"/>
    <w:rsid w:val="00C1222C"/>
    <w:rsid w:val="00C1242B"/>
    <w:rsid w:val="00C13198"/>
    <w:rsid w:val="00C1385C"/>
    <w:rsid w:val="00C13AF9"/>
    <w:rsid w:val="00C13E61"/>
    <w:rsid w:val="00C16177"/>
    <w:rsid w:val="00C16B2B"/>
    <w:rsid w:val="00C1705B"/>
    <w:rsid w:val="00C20353"/>
    <w:rsid w:val="00C20B7A"/>
    <w:rsid w:val="00C21720"/>
    <w:rsid w:val="00C23D42"/>
    <w:rsid w:val="00C251B8"/>
    <w:rsid w:val="00C25510"/>
    <w:rsid w:val="00C26419"/>
    <w:rsid w:val="00C26F97"/>
    <w:rsid w:val="00C27940"/>
    <w:rsid w:val="00C30E03"/>
    <w:rsid w:val="00C31859"/>
    <w:rsid w:val="00C319C9"/>
    <w:rsid w:val="00C31DE4"/>
    <w:rsid w:val="00C3286C"/>
    <w:rsid w:val="00C32AFD"/>
    <w:rsid w:val="00C32C18"/>
    <w:rsid w:val="00C33526"/>
    <w:rsid w:val="00C33EC7"/>
    <w:rsid w:val="00C35D38"/>
    <w:rsid w:val="00C364FA"/>
    <w:rsid w:val="00C365BF"/>
    <w:rsid w:val="00C372AB"/>
    <w:rsid w:val="00C40898"/>
    <w:rsid w:val="00C40EB9"/>
    <w:rsid w:val="00C4109D"/>
    <w:rsid w:val="00C41D94"/>
    <w:rsid w:val="00C42D0C"/>
    <w:rsid w:val="00C42DC9"/>
    <w:rsid w:val="00C430C6"/>
    <w:rsid w:val="00C43498"/>
    <w:rsid w:val="00C436DC"/>
    <w:rsid w:val="00C43F31"/>
    <w:rsid w:val="00C4446D"/>
    <w:rsid w:val="00C44994"/>
    <w:rsid w:val="00C44FD0"/>
    <w:rsid w:val="00C46DB5"/>
    <w:rsid w:val="00C46E20"/>
    <w:rsid w:val="00C477DB"/>
    <w:rsid w:val="00C50BCC"/>
    <w:rsid w:val="00C5176C"/>
    <w:rsid w:val="00C51973"/>
    <w:rsid w:val="00C52728"/>
    <w:rsid w:val="00C52956"/>
    <w:rsid w:val="00C53D06"/>
    <w:rsid w:val="00C54E51"/>
    <w:rsid w:val="00C557EC"/>
    <w:rsid w:val="00C55C4E"/>
    <w:rsid w:val="00C560C3"/>
    <w:rsid w:val="00C5793A"/>
    <w:rsid w:val="00C60988"/>
    <w:rsid w:val="00C60B3B"/>
    <w:rsid w:val="00C61620"/>
    <w:rsid w:val="00C6285D"/>
    <w:rsid w:val="00C65856"/>
    <w:rsid w:val="00C65BEC"/>
    <w:rsid w:val="00C66107"/>
    <w:rsid w:val="00C66223"/>
    <w:rsid w:val="00C67841"/>
    <w:rsid w:val="00C701A5"/>
    <w:rsid w:val="00C70A5D"/>
    <w:rsid w:val="00C73052"/>
    <w:rsid w:val="00C730CE"/>
    <w:rsid w:val="00C7359A"/>
    <w:rsid w:val="00C73E75"/>
    <w:rsid w:val="00C75535"/>
    <w:rsid w:val="00C76170"/>
    <w:rsid w:val="00C77F39"/>
    <w:rsid w:val="00C80F20"/>
    <w:rsid w:val="00C822F8"/>
    <w:rsid w:val="00C82672"/>
    <w:rsid w:val="00C82E07"/>
    <w:rsid w:val="00C83BDF"/>
    <w:rsid w:val="00C856D1"/>
    <w:rsid w:val="00C85E04"/>
    <w:rsid w:val="00C86199"/>
    <w:rsid w:val="00C87D98"/>
    <w:rsid w:val="00C87DEE"/>
    <w:rsid w:val="00C8C66A"/>
    <w:rsid w:val="00C90970"/>
    <w:rsid w:val="00C91380"/>
    <w:rsid w:val="00C916D7"/>
    <w:rsid w:val="00C92B2A"/>
    <w:rsid w:val="00C92FD8"/>
    <w:rsid w:val="00C94309"/>
    <w:rsid w:val="00C969DA"/>
    <w:rsid w:val="00C97650"/>
    <w:rsid w:val="00CA0FC6"/>
    <w:rsid w:val="00CA19C6"/>
    <w:rsid w:val="00CA1DC6"/>
    <w:rsid w:val="00CA361F"/>
    <w:rsid w:val="00CA3641"/>
    <w:rsid w:val="00CA36C6"/>
    <w:rsid w:val="00CA430F"/>
    <w:rsid w:val="00CA5B5D"/>
    <w:rsid w:val="00CA72A7"/>
    <w:rsid w:val="00CB05EE"/>
    <w:rsid w:val="00CB1BA4"/>
    <w:rsid w:val="00CB37A2"/>
    <w:rsid w:val="00CB4E4E"/>
    <w:rsid w:val="00CB6C14"/>
    <w:rsid w:val="00CB73B1"/>
    <w:rsid w:val="00CB7EB7"/>
    <w:rsid w:val="00CB7EEF"/>
    <w:rsid w:val="00CC0174"/>
    <w:rsid w:val="00CC04BC"/>
    <w:rsid w:val="00CC18EF"/>
    <w:rsid w:val="00CC1B67"/>
    <w:rsid w:val="00CC3B0B"/>
    <w:rsid w:val="00CC3D2B"/>
    <w:rsid w:val="00CC4A6A"/>
    <w:rsid w:val="00CC4F4C"/>
    <w:rsid w:val="00CC4FFA"/>
    <w:rsid w:val="00CC66CE"/>
    <w:rsid w:val="00CC74A5"/>
    <w:rsid w:val="00CD0D20"/>
    <w:rsid w:val="00CD2297"/>
    <w:rsid w:val="00CD32BA"/>
    <w:rsid w:val="00CD33AE"/>
    <w:rsid w:val="00CD3DEC"/>
    <w:rsid w:val="00CD47CE"/>
    <w:rsid w:val="00CD50ED"/>
    <w:rsid w:val="00CD581F"/>
    <w:rsid w:val="00CD5A15"/>
    <w:rsid w:val="00CD686B"/>
    <w:rsid w:val="00CD6CF5"/>
    <w:rsid w:val="00CD71AE"/>
    <w:rsid w:val="00CD7D61"/>
    <w:rsid w:val="00CD7E33"/>
    <w:rsid w:val="00CE06DE"/>
    <w:rsid w:val="00CE1C71"/>
    <w:rsid w:val="00CE20F3"/>
    <w:rsid w:val="00CE2FCE"/>
    <w:rsid w:val="00CE3395"/>
    <w:rsid w:val="00CE3849"/>
    <w:rsid w:val="00CE48D3"/>
    <w:rsid w:val="00CE5D1D"/>
    <w:rsid w:val="00CE6259"/>
    <w:rsid w:val="00CE7FA7"/>
    <w:rsid w:val="00CF016E"/>
    <w:rsid w:val="00CF0442"/>
    <w:rsid w:val="00CF13FF"/>
    <w:rsid w:val="00CF165C"/>
    <w:rsid w:val="00CF26F8"/>
    <w:rsid w:val="00CF295F"/>
    <w:rsid w:val="00CF2A9A"/>
    <w:rsid w:val="00CF2ABF"/>
    <w:rsid w:val="00CF2F34"/>
    <w:rsid w:val="00CF3766"/>
    <w:rsid w:val="00CF4B6E"/>
    <w:rsid w:val="00CF729C"/>
    <w:rsid w:val="00CF72F2"/>
    <w:rsid w:val="00CF775F"/>
    <w:rsid w:val="00D00472"/>
    <w:rsid w:val="00D01360"/>
    <w:rsid w:val="00D0282C"/>
    <w:rsid w:val="00D03D49"/>
    <w:rsid w:val="00D04A48"/>
    <w:rsid w:val="00D04E04"/>
    <w:rsid w:val="00D04F33"/>
    <w:rsid w:val="00D0501C"/>
    <w:rsid w:val="00D09BAA"/>
    <w:rsid w:val="00D112DE"/>
    <w:rsid w:val="00D11C45"/>
    <w:rsid w:val="00D13589"/>
    <w:rsid w:val="00D1416E"/>
    <w:rsid w:val="00D14F54"/>
    <w:rsid w:val="00D1523B"/>
    <w:rsid w:val="00D16EB9"/>
    <w:rsid w:val="00D17025"/>
    <w:rsid w:val="00D20709"/>
    <w:rsid w:val="00D20ED8"/>
    <w:rsid w:val="00D241F3"/>
    <w:rsid w:val="00D2516D"/>
    <w:rsid w:val="00D25322"/>
    <w:rsid w:val="00D25A4B"/>
    <w:rsid w:val="00D2658F"/>
    <w:rsid w:val="00D269C3"/>
    <w:rsid w:val="00D2709A"/>
    <w:rsid w:val="00D27810"/>
    <w:rsid w:val="00D30137"/>
    <w:rsid w:val="00D3069D"/>
    <w:rsid w:val="00D31D46"/>
    <w:rsid w:val="00D31F20"/>
    <w:rsid w:val="00D32358"/>
    <w:rsid w:val="00D324E3"/>
    <w:rsid w:val="00D3396A"/>
    <w:rsid w:val="00D35605"/>
    <w:rsid w:val="00D36850"/>
    <w:rsid w:val="00D37585"/>
    <w:rsid w:val="00D37AC6"/>
    <w:rsid w:val="00D37B15"/>
    <w:rsid w:val="00D40226"/>
    <w:rsid w:val="00D403E1"/>
    <w:rsid w:val="00D4150F"/>
    <w:rsid w:val="00D42E1F"/>
    <w:rsid w:val="00D436DB"/>
    <w:rsid w:val="00D440A1"/>
    <w:rsid w:val="00D44146"/>
    <w:rsid w:val="00D44356"/>
    <w:rsid w:val="00D46180"/>
    <w:rsid w:val="00D469C7"/>
    <w:rsid w:val="00D47439"/>
    <w:rsid w:val="00D51280"/>
    <w:rsid w:val="00D51883"/>
    <w:rsid w:val="00D51F20"/>
    <w:rsid w:val="00D51F2C"/>
    <w:rsid w:val="00D52AE8"/>
    <w:rsid w:val="00D53524"/>
    <w:rsid w:val="00D5604E"/>
    <w:rsid w:val="00D57A75"/>
    <w:rsid w:val="00D57F47"/>
    <w:rsid w:val="00D618F7"/>
    <w:rsid w:val="00D6195D"/>
    <w:rsid w:val="00D61FAA"/>
    <w:rsid w:val="00D6207C"/>
    <w:rsid w:val="00D6315B"/>
    <w:rsid w:val="00D64BCA"/>
    <w:rsid w:val="00D6507A"/>
    <w:rsid w:val="00D65140"/>
    <w:rsid w:val="00D65716"/>
    <w:rsid w:val="00D662DB"/>
    <w:rsid w:val="00D6783E"/>
    <w:rsid w:val="00D7395E"/>
    <w:rsid w:val="00D739BD"/>
    <w:rsid w:val="00D758E7"/>
    <w:rsid w:val="00D75E41"/>
    <w:rsid w:val="00D760A4"/>
    <w:rsid w:val="00D7662C"/>
    <w:rsid w:val="00D775D2"/>
    <w:rsid w:val="00D77FF1"/>
    <w:rsid w:val="00D800DE"/>
    <w:rsid w:val="00D8247E"/>
    <w:rsid w:val="00D82D33"/>
    <w:rsid w:val="00D83783"/>
    <w:rsid w:val="00D8459A"/>
    <w:rsid w:val="00D84E60"/>
    <w:rsid w:val="00D85114"/>
    <w:rsid w:val="00D85D6B"/>
    <w:rsid w:val="00D85FC3"/>
    <w:rsid w:val="00D86257"/>
    <w:rsid w:val="00D86972"/>
    <w:rsid w:val="00D87A21"/>
    <w:rsid w:val="00D87E90"/>
    <w:rsid w:val="00D900CD"/>
    <w:rsid w:val="00D918A4"/>
    <w:rsid w:val="00D929D6"/>
    <w:rsid w:val="00D936D6"/>
    <w:rsid w:val="00D9444B"/>
    <w:rsid w:val="00D945FF"/>
    <w:rsid w:val="00D94725"/>
    <w:rsid w:val="00D94B3D"/>
    <w:rsid w:val="00D95674"/>
    <w:rsid w:val="00D95F24"/>
    <w:rsid w:val="00D9625C"/>
    <w:rsid w:val="00D96D8D"/>
    <w:rsid w:val="00D971AD"/>
    <w:rsid w:val="00DA0A09"/>
    <w:rsid w:val="00DA0A4A"/>
    <w:rsid w:val="00DA11BC"/>
    <w:rsid w:val="00DA15C3"/>
    <w:rsid w:val="00DA1D5D"/>
    <w:rsid w:val="00DA21CF"/>
    <w:rsid w:val="00DA3F19"/>
    <w:rsid w:val="00DA4176"/>
    <w:rsid w:val="00DA4560"/>
    <w:rsid w:val="00DB3729"/>
    <w:rsid w:val="00DB4D12"/>
    <w:rsid w:val="00DB4F72"/>
    <w:rsid w:val="00DB5B14"/>
    <w:rsid w:val="00DB5B52"/>
    <w:rsid w:val="00DB5D40"/>
    <w:rsid w:val="00DB642A"/>
    <w:rsid w:val="00DB6A41"/>
    <w:rsid w:val="00DB750D"/>
    <w:rsid w:val="00DC1883"/>
    <w:rsid w:val="00DC1DDA"/>
    <w:rsid w:val="00DC2873"/>
    <w:rsid w:val="00DC28A6"/>
    <w:rsid w:val="00DC34A7"/>
    <w:rsid w:val="00DC3788"/>
    <w:rsid w:val="00DC557C"/>
    <w:rsid w:val="00DC60AF"/>
    <w:rsid w:val="00DC69FF"/>
    <w:rsid w:val="00DC7304"/>
    <w:rsid w:val="00DC7471"/>
    <w:rsid w:val="00DCBD4D"/>
    <w:rsid w:val="00DD0E94"/>
    <w:rsid w:val="00DD108B"/>
    <w:rsid w:val="00DD1E25"/>
    <w:rsid w:val="00DD24B3"/>
    <w:rsid w:val="00DD2B8E"/>
    <w:rsid w:val="00DD2FE2"/>
    <w:rsid w:val="00DD3B4F"/>
    <w:rsid w:val="00DD43A1"/>
    <w:rsid w:val="00DD4797"/>
    <w:rsid w:val="00DD4AFC"/>
    <w:rsid w:val="00DD5C41"/>
    <w:rsid w:val="00DD7004"/>
    <w:rsid w:val="00DD73DA"/>
    <w:rsid w:val="00DD7AD3"/>
    <w:rsid w:val="00DE00B5"/>
    <w:rsid w:val="00DE10CE"/>
    <w:rsid w:val="00DE10E7"/>
    <w:rsid w:val="00DE3B5E"/>
    <w:rsid w:val="00DE4BDA"/>
    <w:rsid w:val="00DE4F4C"/>
    <w:rsid w:val="00DE5FC0"/>
    <w:rsid w:val="00DE68EB"/>
    <w:rsid w:val="00DE6BED"/>
    <w:rsid w:val="00DE6D51"/>
    <w:rsid w:val="00DE76C0"/>
    <w:rsid w:val="00DF091D"/>
    <w:rsid w:val="00DF10F6"/>
    <w:rsid w:val="00DF161A"/>
    <w:rsid w:val="00DF1E2B"/>
    <w:rsid w:val="00DF234E"/>
    <w:rsid w:val="00DF3DDD"/>
    <w:rsid w:val="00DF4D1A"/>
    <w:rsid w:val="00DF5A4D"/>
    <w:rsid w:val="00DF5A82"/>
    <w:rsid w:val="00DF5C6F"/>
    <w:rsid w:val="00DF6474"/>
    <w:rsid w:val="00DF6890"/>
    <w:rsid w:val="00DF69A3"/>
    <w:rsid w:val="00DF708E"/>
    <w:rsid w:val="00E00C8E"/>
    <w:rsid w:val="00E01006"/>
    <w:rsid w:val="00E018E7"/>
    <w:rsid w:val="00E04BC6"/>
    <w:rsid w:val="00E05F61"/>
    <w:rsid w:val="00E06F24"/>
    <w:rsid w:val="00E071F9"/>
    <w:rsid w:val="00E07613"/>
    <w:rsid w:val="00E07D1D"/>
    <w:rsid w:val="00E07D8E"/>
    <w:rsid w:val="00E1021B"/>
    <w:rsid w:val="00E10681"/>
    <w:rsid w:val="00E10841"/>
    <w:rsid w:val="00E116C7"/>
    <w:rsid w:val="00E13416"/>
    <w:rsid w:val="00E1376B"/>
    <w:rsid w:val="00E13C0B"/>
    <w:rsid w:val="00E1472E"/>
    <w:rsid w:val="00E15139"/>
    <w:rsid w:val="00E15374"/>
    <w:rsid w:val="00E16504"/>
    <w:rsid w:val="00E16ACD"/>
    <w:rsid w:val="00E17446"/>
    <w:rsid w:val="00E17D54"/>
    <w:rsid w:val="00E17DC7"/>
    <w:rsid w:val="00E1E751"/>
    <w:rsid w:val="00E2368B"/>
    <w:rsid w:val="00E24A40"/>
    <w:rsid w:val="00E2557B"/>
    <w:rsid w:val="00E25875"/>
    <w:rsid w:val="00E25BD5"/>
    <w:rsid w:val="00E26D82"/>
    <w:rsid w:val="00E26E9A"/>
    <w:rsid w:val="00E3013E"/>
    <w:rsid w:val="00E306C4"/>
    <w:rsid w:val="00E311E8"/>
    <w:rsid w:val="00E31A65"/>
    <w:rsid w:val="00E31E05"/>
    <w:rsid w:val="00E320A5"/>
    <w:rsid w:val="00E3225D"/>
    <w:rsid w:val="00E33765"/>
    <w:rsid w:val="00E34595"/>
    <w:rsid w:val="00E34B78"/>
    <w:rsid w:val="00E35843"/>
    <w:rsid w:val="00E35CB7"/>
    <w:rsid w:val="00E36388"/>
    <w:rsid w:val="00E36707"/>
    <w:rsid w:val="00E3738A"/>
    <w:rsid w:val="00E3764E"/>
    <w:rsid w:val="00E377B8"/>
    <w:rsid w:val="00E40B41"/>
    <w:rsid w:val="00E415D7"/>
    <w:rsid w:val="00E41738"/>
    <w:rsid w:val="00E41B2B"/>
    <w:rsid w:val="00E43AED"/>
    <w:rsid w:val="00E43C6A"/>
    <w:rsid w:val="00E45179"/>
    <w:rsid w:val="00E45BD6"/>
    <w:rsid w:val="00E505CD"/>
    <w:rsid w:val="00E5066D"/>
    <w:rsid w:val="00E50EA5"/>
    <w:rsid w:val="00E510EF"/>
    <w:rsid w:val="00E51641"/>
    <w:rsid w:val="00E52DFA"/>
    <w:rsid w:val="00E548DB"/>
    <w:rsid w:val="00E5540F"/>
    <w:rsid w:val="00E56452"/>
    <w:rsid w:val="00E564CE"/>
    <w:rsid w:val="00E56B50"/>
    <w:rsid w:val="00E57768"/>
    <w:rsid w:val="00E605A5"/>
    <w:rsid w:val="00E60E61"/>
    <w:rsid w:val="00E62CB4"/>
    <w:rsid w:val="00E62E3E"/>
    <w:rsid w:val="00E63B41"/>
    <w:rsid w:val="00E63BE4"/>
    <w:rsid w:val="00E644EC"/>
    <w:rsid w:val="00E65D62"/>
    <w:rsid w:val="00E663EF"/>
    <w:rsid w:val="00E66FA3"/>
    <w:rsid w:val="00E67096"/>
    <w:rsid w:val="00E67188"/>
    <w:rsid w:val="00E67847"/>
    <w:rsid w:val="00E70324"/>
    <w:rsid w:val="00E70C21"/>
    <w:rsid w:val="00E71079"/>
    <w:rsid w:val="00E715EB"/>
    <w:rsid w:val="00E725FF"/>
    <w:rsid w:val="00E72BCD"/>
    <w:rsid w:val="00E73046"/>
    <w:rsid w:val="00E733EE"/>
    <w:rsid w:val="00E737DD"/>
    <w:rsid w:val="00E742EA"/>
    <w:rsid w:val="00E74374"/>
    <w:rsid w:val="00E745F3"/>
    <w:rsid w:val="00E7498E"/>
    <w:rsid w:val="00E750DB"/>
    <w:rsid w:val="00E7529F"/>
    <w:rsid w:val="00E76B6E"/>
    <w:rsid w:val="00E77557"/>
    <w:rsid w:val="00E810FD"/>
    <w:rsid w:val="00E8195F"/>
    <w:rsid w:val="00E81E52"/>
    <w:rsid w:val="00E83A1B"/>
    <w:rsid w:val="00E83E32"/>
    <w:rsid w:val="00E84D38"/>
    <w:rsid w:val="00E85C1A"/>
    <w:rsid w:val="00E87278"/>
    <w:rsid w:val="00E875A9"/>
    <w:rsid w:val="00E87F3F"/>
    <w:rsid w:val="00E90F3E"/>
    <w:rsid w:val="00E916C5"/>
    <w:rsid w:val="00E91AEC"/>
    <w:rsid w:val="00E91BC3"/>
    <w:rsid w:val="00E91D69"/>
    <w:rsid w:val="00E92392"/>
    <w:rsid w:val="00E92750"/>
    <w:rsid w:val="00E9283A"/>
    <w:rsid w:val="00E937CC"/>
    <w:rsid w:val="00E9497D"/>
    <w:rsid w:val="00E95278"/>
    <w:rsid w:val="00E9528C"/>
    <w:rsid w:val="00E95C71"/>
    <w:rsid w:val="00E964AC"/>
    <w:rsid w:val="00E96563"/>
    <w:rsid w:val="00E969D3"/>
    <w:rsid w:val="00EA0E78"/>
    <w:rsid w:val="00EA1D81"/>
    <w:rsid w:val="00EA1ED5"/>
    <w:rsid w:val="00EA24A4"/>
    <w:rsid w:val="00EA24D3"/>
    <w:rsid w:val="00EA3C05"/>
    <w:rsid w:val="00EA3CD8"/>
    <w:rsid w:val="00EA3F7B"/>
    <w:rsid w:val="00EA4CD5"/>
    <w:rsid w:val="00EA5073"/>
    <w:rsid w:val="00EA51D2"/>
    <w:rsid w:val="00EA589B"/>
    <w:rsid w:val="00EA595F"/>
    <w:rsid w:val="00EA6AF6"/>
    <w:rsid w:val="00EA723B"/>
    <w:rsid w:val="00EB0285"/>
    <w:rsid w:val="00EB125A"/>
    <w:rsid w:val="00EB18F2"/>
    <w:rsid w:val="00EB26D9"/>
    <w:rsid w:val="00EB3EA9"/>
    <w:rsid w:val="00EB4A20"/>
    <w:rsid w:val="00EB4CEE"/>
    <w:rsid w:val="00EB65AE"/>
    <w:rsid w:val="00EB6E85"/>
    <w:rsid w:val="00EB7078"/>
    <w:rsid w:val="00EB7127"/>
    <w:rsid w:val="00EB7E24"/>
    <w:rsid w:val="00EB7EC4"/>
    <w:rsid w:val="00EC0470"/>
    <w:rsid w:val="00EC0B10"/>
    <w:rsid w:val="00EC3E2F"/>
    <w:rsid w:val="00EC4415"/>
    <w:rsid w:val="00EC4433"/>
    <w:rsid w:val="00EC4655"/>
    <w:rsid w:val="00EC4A12"/>
    <w:rsid w:val="00EC4A8F"/>
    <w:rsid w:val="00EC4F7B"/>
    <w:rsid w:val="00EC5266"/>
    <w:rsid w:val="00EC5F56"/>
    <w:rsid w:val="00EC61C7"/>
    <w:rsid w:val="00EC64BA"/>
    <w:rsid w:val="00EC7189"/>
    <w:rsid w:val="00EC73FC"/>
    <w:rsid w:val="00EC7EAF"/>
    <w:rsid w:val="00ED159A"/>
    <w:rsid w:val="00ED24D3"/>
    <w:rsid w:val="00ED3985"/>
    <w:rsid w:val="00ED4CA7"/>
    <w:rsid w:val="00ED4ED2"/>
    <w:rsid w:val="00ED501E"/>
    <w:rsid w:val="00ED545E"/>
    <w:rsid w:val="00ED5D58"/>
    <w:rsid w:val="00ED7E27"/>
    <w:rsid w:val="00EE073E"/>
    <w:rsid w:val="00EE0905"/>
    <w:rsid w:val="00EE0A50"/>
    <w:rsid w:val="00EE0D38"/>
    <w:rsid w:val="00EE1EED"/>
    <w:rsid w:val="00EE2317"/>
    <w:rsid w:val="00EE4662"/>
    <w:rsid w:val="00EE542A"/>
    <w:rsid w:val="00EE54D7"/>
    <w:rsid w:val="00EE656B"/>
    <w:rsid w:val="00EE6D0D"/>
    <w:rsid w:val="00EE72B7"/>
    <w:rsid w:val="00EE7D41"/>
    <w:rsid w:val="00EF0318"/>
    <w:rsid w:val="00EF1178"/>
    <w:rsid w:val="00EF3268"/>
    <w:rsid w:val="00EF353E"/>
    <w:rsid w:val="00EF4C60"/>
    <w:rsid w:val="00EF4E7E"/>
    <w:rsid w:val="00EF4F2D"/>
    <w:rsid w:val="00EF53BA"/>
    <w:rsid w:val="00EF54FB"/>
    <w:rsid w:val="00EF584D"/>
    <w:rsid w:val="00EF7967"/>
    <w:rsid w:val="00F01CDC"/>
    <w:rsid w:val="00F02D44"/>
    <w:rsid w:val="00F05770"/>
    <w:rsid w:val="00F057E0"/>
    <w:rsid w:val="00F06B5C"/>
    <w:rsid w:val="00F077A1"/>
    <w:rsid w:val="00F07DB8"/>
    <w:rsid w:val="00F1147E"/>
    <w:rsid w:val="00F1190E"/>
    <w:rsid w:val="00F119CA"/>
    <w:rsid w:val="00F13059"/>
    <w:rsid w:val="00F13308"/>
    <w:rsid w:val="00F1537F"/>
    <w:rsid w:val="00F158E4"/>
    <w:rsid w:val="00F16482"/>
    <w:rsid w:val="00F16F1F"/>
    <w:rsid w:val="00F17CD0"/>
    <w:rsid w:val="00F1D155"/>
    <w:rsid w:val="00F2032E"/>
    <w:rsid w:val="00F2087D"/>
    <w:rsid w:val="00F20FE4"/>
    <w:rsid w:val="00F221A1"/>
    <w:rsid w:val="00F22DD9"/>
    <w:rsid w:val="00F2341A"/>
    <w:rsid w:val="00F23F72"/>
    <w:rsid w:val="00F2492A"/>
    <w:rsid w:val="00F25000"/>
    <w:rsid w:val="00F25907"/>
    <w:rsid w:val="00F268FC"/>
    <w:rsid w:val="00F30805"/>
    <w:rsid w:val="00F308E4"/>
    <w:rsid w:val="00F32342"/>
    <w:rsid w:val="00F33018"/>
    <w:rsid w:val="00F3312D"/>
    <w:rsid w:val="00F3387A"/>
    <w:rsid w:val="00F34C75"/>
    <w:rsid w:val="00F35269"/>
    <w:rsid w:val="00F355CC"/>
    <w:rsid w:val="00F35AB5"/>
    <w:rsid w:val="00F36385"/>
    <w:rsid w:val="00F36834"/>
    <w:rsid w:val="00F36CFE"/>
    <w:rsid w:val="00F41270"/>
    <w:rsid w:val="00F41561"/>
    <w:rsid w:val="00F4179D"/>
    <w:rsid w:val="00F423D8"/>
    <w:rsid w:val="00F43778"/>
    <w:rsid w:val="00F44F14"/>
    <w:rsid w:val="00F464FF"/>
    <w:rsid w:val="00F466AB"/>
    <w:rsid w:val="00F46D43"/>
    <w:rsid w:val="00F4710D"/>
    <w:rsid w:val="00F47B18"/>
    <w:rsid w:val="00F5159F"/>
    <w:rsid w:val="00F519C7"/>
    <w:rsid w:val="00F51EF0"/>
    <w:rsid w:val="00F54370"/>
    <w:rsid w:val="00F5437C"/>
    <w:rsid w:val="00F54550"/>
    <w:rsid w:val="00F549E3"/>
    <w:rsid w:val="00F54BA2"/>
    <w:rsid w:val="00F553C0"/>
    <w:rsid w:val="00F57811"/>
    <w:rsid w:val="00F61145"/>
    <w:rsid w:val="00F61A68"/>
    <w:rsid w:val="00F622AD"/>
    <w:rsid w:val="00F623D8"/>
    <w:rsid w:val="00F631D3"/>
    <w:rsid w:val="00F633FE"/>
    <w:rsid w:val="00F638BC"/>
    <w:rsid w:val="00F63E2B"/>
    <w:rsid w:val="00F63FAA"/>
    <w:rsid w:val="00F64F36"/>
    <w:rsid w:val="00F6628C"/>
    <w:rsid w:val="00F6727C"/>
    <w:rsid w:val="00F676C0"/>
    <w:rsid w:val="00F71287"/>
    <w:rsid w:val="00F722F0"/>
    <w:rsid w:val="00F72E13"/>
    <w:rsid w:val="00F72F8B"/>
    <w:rsid w:val="00F73267"/>
    <w:rsid w:val="00F755EA"/>
    <w:rsid w:val="00F7600E"/>
    <w:rsid w:val="00F76089"/>
    <w:rsid w:val="00F7687B"/>
    <w:rsid w:val="00F81AB0"/>
    <w:rsid w:val="00F8280A"/>
    <w:rsid w:val="00F829B6"/>
    <w:rsid w:val="00F83265"/>
    <w:rsid w:val="00F836C7"/>
    <w:rsid w:val="00F83F55"/>
    <w:rsid w:val="00F84269"/>
    <w:rsid w:val="00F8482C"/>
    <w:rsid w:val="00F86315"/>
    <w:rsid w:val="00F8638C"/>
    <w:rsid w:val="00F86AB7"/>
    <w:rsid w:val="00F870E0"/>
    <w:rsid w:val="00F87238"/>
    <w:rsid w:val="00F878F3"/>
    <w:rsid w:val="00F9088E"/>
    <w:rsid w:val="00F90ABD"/>
    <w:rsid w:val="00F919EC"/>
    <w:rsid w:val="00F92737"/>
    <w:rsid w:val="00F948A9"/>
    <w:rsid w:val="00F951CC"/>
    <w:rsid w:val="00F96301"/>
    <w:rsid w:val="00F9685E"/>
    <w:rsid w:val="00F96860"/>
    <w:rsid w:val="00F97088"/>
    <w:rsid w:val="00F9797C"/>
    <w:rsid w:val="00F97F96"/>
    <w:rsid w:val="00FA0471"/>
    <w:rsid w:val="00FA1002"/>
    <w:rsid w:val="00FA1A4B"/>
    <w:rsid w:val="00FA2ABD"/>
    <w:rsid w:val="00FA357C"/>
    <w:rsid w:val="00FA3C42"/>
    <w:rsid w:val="00FA4047"/>
    <w:rsid w:val="00FA4551"/>
    <w:rsid w:val="00FA5290"/>
    <w:rsid w:val="00FA6C51"/>
    <w:rsid w:val="00FA6F61"/>
    <w:rsid w:val="00FA711F"/>
    <w:rsid w:val="00FA7425"/>
    <w:rsid w:val="00FA7DA9"/>
    <w:rsid w:val="00FA7E1B"/>
    <w:rsid w:val="00FA7FC4"/>
    <w:rsid w:val="00FB0971"/>
    <w:rsid w:val="00FB0BFD"/>
    <w:rsid w:val="00FB15FE"/>
    <w:rsid w:val="00FB2A8C"/>
    <w:rsid w:val="00FB2FDD"/>
    <w:rsid w:val="00FB49B2"/>
    <w:rsid w:val="00FB5D8E"/>
    <w:rsid w:val="00FB5EDD"/>
    <w:rsid w:val="00FB69FE"/>
    <w:rsid w:val="00FB76FF"/>
    <w:rsid w:val="00FB777B"/>
    <w:rsid w:val="00FB7EB2"/>
    <w:rsid w:val="00FB9A73"/>
    <w:rsid w:val="00FC03A8"/>
    <w:rsid w:val="00FC1880"/>
    <w:rsid w:val="00FC20CD"/>
    <w:rsid w:val="00FC301F"/>
    <w:rsid w:val="00FC336B"/>
    <w:rsid w:val="00FC361F"/>
    <w:rsid w:val="00FC3C1A"/>
    <w:rsid w:val="00FC3D70"/>
    <w:rsid w:val="00FC42D6"/>
    <w:rsid w:val="00FC4DAE"/>
    <w:rsid w:val="00FC5305"/>
    <w:rsid w:val="00FC5DA2"/>
    <w:rsid w:val="00FC60FC"/>
    <w:rsid w:val="00FC6A7A"/>
    <w:rsid w:val="00FC6FCE"/>
    <w:rsid w:val="00FC703A"/>
    <w:rsid w:val="00FD0C8B"/>
    <w:rsid w:val="00FD134D"/>
    <w:rsid w:val="00FD1871"/>
    <w:rsid w:val="00FD3EDA"/>
    <w:rsid w:val="00FD404E"/>
    <w:rsid w:val="00FD415D"/>
    <w:rsid w:val="00FD43A8"/>
    <w:rsid w:val="00FD5200"/>
    <w:rsid w:val="00FD6326"/>
    <w:rsid w:val="00FD683E"/>
    <w:rsid w:val="00FD7720"/>
    <w:rsid w:val="00FE03A2"/>
    <w:rsid w:val="00FE1095"/>
    <w:rsid w:val="00FE14A1"/>
    <w:rsid w:val="00FE1881"/>
    <w:rsid w:val="00FE2155"/>
    <w:rsid w:val="00FE2252"/>
    <w:rsid w:val="00FE337D"/>
    <w:rsid w:val="00FE3EFD"/>
    <w:rsid w:val="00FE4121"/>
    <w:rsid w:val="00FE4E52"/>
    <w:rsid w:val="00FE6742"/>
    <w:rsid w:val="00FE7595"/>
    <w:rsid w:val="00FF01E1"/>
    <w:rsid w:val="00FF055F"/>
    <w:rsid w:val="00FF05EF"/>
    <w:rsid w:val="00FF0C9E"/>
    <w:rsid w:val="00FF22EA"/>
    <w:rsid w:val="00FF3140"/>
    <w:rsid w:val="00FF3325"/>
    <w:rsid w:val="00FF512C"/>
    <w:rsid w:val="00FF52E0"/>
    <w:rsid w:val="00FF6BC2"/>
    <w:rsid w:val="00FF703E"/>
    <w:rsid w:val="00FF70EA"/>
    <w:rsid w:val="00FF7DE2"/>
    <w:rsid w:val="01035AA8"/>
    <w:rsid w:val="01073E4C"/>
    <w:rsid w:val="010B2A7C"/>
    <w:rsid w:val="010BE698"/>
    <w:rsid w:val="0117B632"/>
    <w:rsid w:val="01220C30"/>
    <w:rsid w:val="0122A3A8"/>
    <w:rsid w:val="0137B470"/>
    <w:rsid w:val="013B45A0"/>
    <w:rsid w:val="014A9D69"/>
    <w:rsid w:val="016E959B"/>
    <w:rsid w:val="0187CAAB"/>
    <w:rsid w:val="019A34DE"/>
    <w:rsid w:val="019C5271"/>
    <w:rsid w:val="019F7B1C"/>
    <w:rsid w:val="01A22A7B"/>
    <w:rsid w:val="01A604C6"/>
    <w:rsid w:val="01B1B212"/>
    <w:rsid w:val="01B25FB5"/>
    <w:rsid w:val="01B59F10"/>
    <w:rsid w:val="01B5A16E"/>
    <w:rsid w:val="01C437A5"/>
    <w:rsid w:val="01D35C57"/>
    <w:rsid w:val="01DAEFCE"/>
    <w:rsid w:val="01EBF7D4"/>
    <w:rsid w:val="01F27901"/>
    <w:rsid w:val="01F37FB8"/>
    <w:rsid w:val="01FFD9B5"/>
    <w:rsid w:val="021F9E20"/>
    <w:rsid w:val="02245823"/>
    <w:rsid w:val="023235F9"/>
    <w:rsid w:val="0252AC36"/>
    <w:rsid w:val="026E5456"/>
    <w:rsid w:val="027782D7"/>
    <w:rsid w:val="02866E86"/>
    <w:rsid w:val="028C37E8"/>
    <w:rsid w:val="0291833A"/>
    <w:rsid w:val="0291E7E1"/>
    <w:rsid w:val="029261AE"/>
    <w:rsid w:val="02980151"/>
    <w:rsid w:val="02A2CD09"/>
    <w:rsid w:val="02A910CD"/>
    <w:rsid w:val="02BDE70A"/>
    <w:rsid w:val="02CABD2D"/>
    <w:rsid w:val="02CB9D0C"/>
    <w:rsid w:val="02D4665F"/>
    <w:rsid w:val="02DCEDA8"/>
    <w:rsid w:val="02F27822"/>
    <w:rsid w:val="03048E55"/>
    <w:rsid w:val="030548AB"/>
    <w:rsid w:val="031247EF"/>
    <w:rsid w:val="0320A765"/>
    <w:rsid w:val="0322E3B8"/>
    <w:rsid w:val="032DB2A6"/>
    <w:rsid w:val="033143D6"/>
    <w:rsid w:val="0332E613"/>
    <w:rsid w:val="0334CFA5"/>
    <w:rsid w:val="034DA630"/>
    <w:rsid w:val="035BBE55"/>
    <w:rsid w:val="035DDBB6"/>
    <w:rsid w:val="036D6066"/>
    <w:rsid w:val="037F4AAD"/>
    <w:rsid w:val="038446F8"/>
    <w:rsid w:val="0386DDAA"/>
    <w:rsid w:val="038FD381"/>
    <w:rsid w:val="03BDE22D"/>
    <w:rsid w:val="03BDF651"/>
    <w:rsid w:val="03C07EB0"/>
    <w:rsid w:val="03C1D2A9"/>
    <w:rsid w:val="03C38F99"/>
    <w:rsid w:val="03C6CFE0"/>
    <w:rsid w:val="03CB8D68"/>
    <w:rsid w:val="03DEF61A"/>
    <w:rsid w:val="03E14407"/>
    <w:rsid w:val="03E36263"/>
    <w:rsid w:val="03F55373"/>
    <w:rsid w:val="03F5FE00"/>
    <w:rsid w:val="0409CD65"/>
    <w:rsid w:val="040BF497"/>
    <w:rsid w:val="040EA0F3"/>
    <w:rsid w:val="04164022"/>
    <w:rsid w:val="0426579C"/>
    <w:rsid w:val="042C49CE"/>
    <w:rsid w:val="0436033C"/>
    <w:rsid w:val="0437DFF5"/>
    <w:rsid w:val="043E990A"/>
    <w:rsid w:val="044053DF"/>
    <w:rsid w:val="04484BFD"/>
    <w:rsid w:val="0458EF5C"/>
    <w:rsid w:val="045B5D2F"/>
    <w:rsid w:val="04612EE0"/>
    <w:rsid w:val="046606E6"/>
    <w:rsid w:val="0466D58F"/>
    <w:rsid w:val="04742205"/>
    <w:rsid w:val="047DCE7D"/>
    <w:rsid w:val="047EDD1D"/>
    <w:rsid w:val="048BD05B"/>
    <w:rsid w:val="04906484"/>
    <w:rsid w:val="0491B395"/>
    <w:rsid w:val="04B37C35"/>
    <w:rsid w:val="04B7C0AB"/>
    <w:rsid w:val="04C03B36"/>
    <w:rsid w:val="04D3F910"/>
    <w:rsid w:val="04E707F3"/>
    <w:rsid w:val="04F01494"/>
    <w:rsid w:val="04F16710"/>
    <w:rsid w:val="04F86DD1"/>
    <w:rsid w:val="0516AD62"/>
    <w:rsid w:val="0519CB18"/>
    <w:rsid w:val="052F44C2"/>
    <w:rsid w:val="053A16B2"/>
    <w:rsid w:val="053AC8A3"/>
    <w:rsid w:val="05481430"/>
    <w:rsid w:val="05483B6E"/>
    <w:rsid w:val="055A5523"/>
    <w:rsid w:val="05775967"/>
    <w:rsid w:val="057A5306"/>
    <w:rsid w:val="0582CD47"/>
    <w:rsid w:val="058CCA8F"/>
    <w:rsid w:val="0594F58F"/>
    <w:rsid w:val="05A19DDA"/>
    <w:rsid w:val="05A34284"/>
    <w:rsid w:val="05A43C5D"/>
    <w:rsid w:val="05A8FE80"/>
    <w:rsid w:val="05B06046"/>
    <w:rsid w:val="05B514D3"/>
    <w:rsid w:val="05B7E925"/>
    <w:rsid w:val="05BB9955"/>
    <w:rsid w:val="05C14F65"/>
    <w:rsid w:val="05C1793A"/>
    <w:rsid w:val="05CE1C2A"/>
    <w:rsid w:val="05D7EE46"/>
    <w:rsid w:val="05EA437C"/>
    <w:rsid w:val="05F83EDF"/>
    <w:rsid w:val="05FE07D1"/>
    <w:rsid w:val="06005A40"/>
    <w:rsid w:val="060065B1"/>
    <w:rsid w:val="061377C0"/>
    <w:rsid w:val="061639E4"/>
    <w:rsid w:val="061D3D89"/>
    <w:rsid w:val="061F1F47"/>
    <w:rsid w:val="0620EABF"/>
    <w:rsid w:val="063DFDF7"/>
    <w:rsid w:val="064C325E"/>
    <w:rsid w:val="064E98DE"/>
    <w:rsid w:val="066AF2DD"/>
    <w:rsid w:val="066D402C"/>
    <w:rsid w:val="0679F2D6"/>
    <w:rsid w:val="067BD3C9"/>
    <w:rsid w:val="06805BBD"/>
    <w:rsid w:val="0689356F"/>
    <w:rsid w:val="069C29FB"/>
    <w:rsid w:val="069D251E"/>
    <w:rsid w:val="06ACB616"/>
    <w:rsid w:val="06B2551D"/>
    <w:rsid w:val="06BBC6CB"/>
    <w:rsid w:val="06C14AE4"/>
    <w:rsid w:val="06C25308"/>
    <w:rsid w:val="06C82646"/>
    <w:rsid w:val="06D4D2AE"/>
    <w:rsid w:val="06DD7DEF"/>
    <w:rsid w:val="06E3BD53"/>
    <w:rsid w:val="06EE335C"/>
    <w:rsid w:val="06F59713"/>
    <w:rsid w:val="06FC152F"/>
    <w:rsid w:val="0723AE66"/>
    <w:rsid w:val="073362A4"/>
    <w:rsid w:val="0747B061"/>
    <w:rsid w:val="07526D3D"/>
    <w:rsid w:val="075B06FA"/>
    <w:rsid w:val="07652D4D"/>
    <w:rsid w:val="07770415"/>
    <w:rsid w:val="077D227C"/>
    <w:rsid w:val="0783F801"/>
    <w:rsid w:val="078A62B6"/>
    <w:rsid w:val="078E26DC"/>
    <w:rsid w:val="07A4598B"/>
    <w:rsid w:val="07A4AAB6"/>
    <w:rsid w:val="07B48CB0"/>
    <w:rsid w:val="07BDAFA1"/>
    <w:rsid w:val="07CA2938"/>
    <w:rsid w:val="07CCFEED"/>
    <w:rsid w:val="07D32086"/>
    <w:rsid w:val="07D48F4E"/>
    <w:rsid w:val="07E4CE06"/>
    <w:rsid w:val="07F58790"/>
    <w:rsid w:val="07F690D7"/>
    <w:rsid w:val="07FC50BE"/>
    <w:rsid w:val="080700CB"/>
    <w:rsid w:val="08095DB0"/>
    <w:rsid w:val="081460D9"/>
    <w:rsid w:val="081A9FA4"/>
    <w:rsid w:val="081B7A1B"/>
    <w:rsid w:val="0822533C"/>
    <w:rsid w:val="08231C8A"/>
    <w:rsid w:val="08258502"/>
    <w:rsid w:val="0826BA6D"/>
    <w:rsid w:val="082F602E"/>
    <w:rsid w:val="08495C71"/>
    <w:rsid w:val="085EE1D3"/>
    <w:rsid w:val="0877DD97"/>
    <w:rsid w:val="0878205B"/>
    <w:rsid w:val="087E1F02"/>
    <w:rsid w:val="08812BE3"/>
    <w:rsid w:val="088199E6"/>
    <w:rsid w:val="0887A1DB"/>
    <w:rsid w:val="088A7A2F"/>
    <w:rsid w:val="088EB807"/>
    <w:rsid w:val="0894A115"/>
    <w:rsid w:val="089C0004"/>
    <w:rsid w:val="089C18A0"/>
    <w:rsid w:val="089E7155"/>
    <w:rsid w:val="089EC609"/>
    <w:rsid w:val="08A2E956"/>
    <w:rsid w:val="08A4A30B"/>
    <w:rsid w:val="08AE2548"/>
    <w:rsid w:val="08B44305"/>
    <w:rsid w:val="08B70646"/>
    <w:rsid w:val="08B75CD3"/>
    <w:rsid w:val="08BB64AF"/>
    <w:rsid w:val="08C2B803"/>
    <w:rsid w:val="08C46C5D"/>
    <w:rsid w:val="08C6649B"/>
    <w:rsid w:val="08D00896"/>
    <w:rsid w:val="08D75B8E"/>
    <w:rsid w:val="08D8DB8E"/>
    <w:rsid w:val="08DE7016"/>
    <w:rsid w:val="08E59FB0"/>
    <w:rsid w:val="08F65990"/>
    <w:rsid w:val="090446D3"/>
    <w:rsid w:val="090ECBB4"/>
    <w:rsid w:val="090EFAEF"/>
    <w:rsid w:val="090F5799"/>
    <w:rsid w:val="092071AD"/>
    <w:rsid w:val="0921F431"/>
    <w:rsid w:val="09437858"/>
    <w:rsid w:val="09457067"/>
    <w:rsid w:val="094AC4EE"/>
    <w:rsid w:val="095AEB60"/>
    <w:rsid w:val="096A07CE"/>
    <w:rsid w:val="09757483"/>
    <w:rsid w:val="097B9526"/>
    <w:rsid w:val="097C8EE7"/>
    <w:rsid w:val="0981766C"/>
    <w:rsid w:val="09832AB6"/>
    <w:rsid w:val="0987C6BC"/>
    <w:rsid w:val="098AAB69"/>
    <w:rsid w:val="098CE4FC"/>
    <w:rsid w:val="09BB8363"/>
    <w:rsid w:val="09C2F5DF"/>
    <w:rsid w:val="09C401BF"/>
    <w:rsid w:val="09CAF326"/>
    <w:rsid w:val="09CAFEBC"/>
    <w:rsid w:val="09CC3961"/>
    <w:rsid w:val="09D71929"/>
    <w:rsid w:val="09D8D81B"/>
    <w:rsid w:val="09EA953A"/>
    <w:rsid w:val="09F550FF"/>
    <w:rsid w:val="0A029B5A"/>
    <w:rsid w:val="0A0B1C77"/>
    <w:rsid w:val="0A0E7861"/>
    <w:rsid w:val="0A144570"/>
    <w:rsid w:val="0A18CE5F"/>
    <w:rsid w:val="0A1E6F18"/>
    <w:rsid w:val="0A230B1C"/>
    <w:rsid w:val="0A2B901A"/>
    <w:rsid w:val="0A43194D"/>
    <w:rsid w:val="0A490D9A"/>
    <w:rsid w:val="0A4A2196"/>
    <w:rsid w:val="0A4B4341"/>
    <w:rsid w:val="0A4F45CB"/>
    <w:rsid w:val="0A559C40"/>
    <w:rsid w:val="0A5C27C4"/>
    <w:rsid w:val="0A61D055"/>
    <w:rsid w:val="0A6EB97E"/>
    <w:rsid w:val="0A7CA969"/>
    <w:rsid w:val="0A7D071B"/>
    <w:rsid w:val="0A7F8186"/>
    <w:rsid w:val="0A8333B9"/>
    <w:rsid w:val="0A849997"/>
    <w:rsid w:val="0A8A45E3"/>
    <w:rsid w:val="0A917E50"/>
    <w:rsid w:val="0A91A689"/>
    <w:rsid w:val="0A9612B5"/>
    <w:rsid w:val="0AA93A54"/>
    <w:rsid w:val="0AB5A536"/>
    <w:rsid w:val="0AD3B32D"/>
    <w:rsid w:val="0AD9C4A6"/>
    <w:rsid w:val="0ADD1518"/>
    <w:rsid w:val="0AFA0F45"/>
    <w:rsid w:val="0AFAAF78"/>
    <w:rsid w:val="0AFB8851"/>
    <w:rsid w:val="0AFDC914"/>
    <w:rsid w:val="0AFF7295"/>
    <w:rsid w:val="0B023939"/>
    <w:rsid w:val="0B0770EB"/>
    <w:rsid w:val="0B0D8831"/>
    <w:rsid w:val="0B0EA41B"/>
    <w:rsid w:val="0B1125E3"/>
    <w:rsid w:val="0B16B5DD"/>
    <w:rsid w:val="0B1A3F59"/>
    <w:rsid w:val="0B283BB7"/>
    <w:rsid w:val="0B2F3460"/>
    <w:rsid w:val="0B322C13"/>
    <w:rsid w:val="0B34A0BE"/>
    <w:rsid w:val="0B3DF747"/>
    <w:rsid w:val="0B3F6ADB"/>
    <w:rsid w:val="0B41BF43"/>
    <w:rsid w:val="0B55571D"/>
    <w:rsid w:val="0B6AA96B"/>
    <w:rsid w:val="0B84146E"/>
    <w:rsid w:val="0B913BEB"/>
    <w:rsid w:val="0B95321C"/>
    <w:rsid w:val="0BA8230E"/>
    <w:rsid w:val="0BA9CD47"/>
    <w:rsid w:val="0BB9D23C"/>
    <w:rsid w:val="0BB9E9CA"/>
    <w:rsid w:val="0BC6FAD9"/>
    <w:rsid w:val="0BD148B2"/>
    <w:rsid w:val="0BE0C070"/>
    <w:rsid w:val="0BE24560"/>
    <w:rsid w:val="0BE4F426"/>
    <w:rsid w:val="0BF103FE"/>
    <w:rsid w:val="0BF3564B"/>
    <w:rsid w:val="0BF8B894"/>
    <w:rsid w:val="0BFAFAD5"/>
    <w:rsid w:val="0C0A196B"/>
    <w:rsid w:val="0C0D4A11"/>
    <w:rsid w:val="0C11A520"/>
    <w:rsid w:val="0C121F61"/>
    <w:rsid w:val="0C17A46F"/>
    <w:rsid w:val="0C18D77C"/>
    <w:rsid w:val="0C1F6DD9"/>
    <w:rsid w:val="0C37091A"/>
    <w:rsid w:val="0C3B042E"/>
    <w:rsid w:val="0C3C680A"/>
    <w:rsid w:val="0C3E4187"/>
    <w:rsid w:val="0C49A8D4"/>
    <w:rsid w:val="0C4DFEF2"/>
    <w:rsid w:val="0C6563FD"/>
    <w:rsid w:val="0C662A35"/>
    <w:rsid w:val="0C750A42"/>
    <w:rsid w:val="0C798583"/>
    <w:rsid w:val="0C80C106"/>
    <w:rsid w:val="0C96E65D"/>
    <w:rsid w:val="0CAFDBE9"/>
    <w:rsid w:val="0CB2F723"/>
    <w:rsid w:val="0CB59A43"/>
    <w:rsid w:val="0CBF59E8"/>
    <w:rsid w:val="0CD91CE0"/>
    <w:rsid w:val="0CE19430"/>
    <w:rsid w:val="0CE7BE52"/>
    <w:rsid w:val="0CE8D5F6"/>
    <w:rsid w:val="0CEDAF9B"/>
    <w:rsid w:val="0CF04117"/>
    <w:rsid w:val="0CF87D6E"/>
    <w:rsid w:val="0D0A7C6D"/>
    <w:rsid w:val="0D0A828E"/>
    <w:rsid w:val="0D174FFC"/>
    <w:rsid w:val="0D32CDC8"/>
    <w:rsid w:val="0D3587D2"/>
    <w:rsid w:val="0D3B52C6"/>
    <w:rsid w:val="0D3E1FE5"/>
    <w:rsid w:val="0D441AAD"/>
    <w:rsid w:val="0D44E4F6"/>
    <w:rsid w:val="0D49E7BC"/>
    <w:rsid w:val="0D4B06B9"/>
    <w:rsid w:val="0D54082B"/>
    <w:rsid w:val="0D56D808"/>
    <w:rsid w:val="0D69591A"/>
    <w:rsid w:val="0D759DFA"/>
    <w:rsid w:val="0D76ECEB"/>
    <w:rsid w:val="0D7EC88A"/>
    <w:rsid w:val="0D9280AB"/>
    <w:rsid w:val="0D95E94B"/>
    <w:rsid w:val="0DA26554"/>
    <w:rsid w:val="0DA5D066"/>
    <w:rsid w:val="0DA70F94"/>
    <w:rsid w:val="0DA73CBF"/>
    <w:rsid w:val="0DB7CF0B"/>
    <w:rsid w:val="0DBC5EEB"/>
    <w:rsid w:val="0DC10682"/>
    <w:rsid w:val="0DC822DD"/>
    <w:rsid w:val="0DD84C64"/>
    <w:rsid w:val="0DEE64F5"/>
    <w:rsid w:val="0DFA8EF5"/>
    <w:rsid w:val="0DFAC229"/>
    <w:rsid w:val="0E01D3CC"/>
    <w:rsid w:val="0E02CB20"/>
    <w:rsid w:val="0E046989"/>
    <w:rsid w:val="0E06116F"/>
    <w:rsid w:val="0E1951CD"/>
    <w:rsid w:val="0E28CDD8"/>
    <w:rsid w:val="0E2C17E4"/>
    <w:rsid w:val="0E334E36"/>
    <w:rsid w:val="0E43D235"/>
    <w:rsid w:val="0E455356"/>
    <w:rsid w:val="0E476A55"/>
    <w:rsid w:val="0E5E92FE"/>
    <w:rsid w:val="0E67D81F"/>
    <w:rsid w:val="0E742853"/>
    <w:rsid w:val="0E7E079C"/>
    <w:rsid w:val="0E823172"/>
    <w:rsid w:val="0E88FA92"/>
    <w:rsid w:val="0E8DFF73"/>
    <w:rsid w:val="0E9632DF"/>
    <w:rsid w:val="0E9D04A3"/>
    <w:rsid w:val="0EAF938D"/>
    <w:rsid w:val="0EB1C8E5"/>
    <w:rsid w:val="0EB2E92C"/>
    <w:rsid w:val="0EBD5EAA"/>
    <w:rsid w:val="0EBF5B08"/>
    <w:rsid w:val="0EC3EF30"/>
    <w:rsid w:val="0ED0549E"/>
    <w:rsid w:val="0ED8489F"/>
    <w:rsid w:val="0EEA5B72"/>
    <w:rsid w:val="0EEB5F4A"/>
    <w:rsid w:val="0F0AE9D7"/>
    <w:rsid w:val="0F14F6D9"/>
    <w:rsid w:val="0F17F7E9"/>
    <w:rsid w:val="0F2BBF7E"/>
    <w:rsid w:val="0F416EAD"/>
    <w:rsid w:val="0F45DA3F"/>
    <w:rsid w:val="0F4F5F79"/>
    <w:rsid w:val="0F5AA723"/>
    <w:rsid w:val="0F5AC605"/>
    <w:rsid w:val="0F607D74"/>
    <w:rsid w:val="0F614D73"/>
    <w:rsid w:val="0F7CB1F2"/>
    <w:rsid w:val="0F84C60E"/>
    <w:rsid w:val="0F8AB793"/>
    <w:rsid w:val="0F8E86FB"/>
    <w:rsid w:val="0F8EF47B"/>
    <w:rsid w:val="0F8F0AA6"/>
    <w:rsid w:val="0F953245"/>
    <w:rsid w:val="0F9EE98D"/>
    <w:rsid w:val="0FA3995A"/>
    <w:rsid w:val="0FA5C566"/>
    <w:rsid w:val="0FBFD7E1"/>
    <w:rsid w:val="0FD7335B"/>
    <w:rsid w:val="0FDC9030"/>
    <w:rsid w:val="0FE54246"/>
    <w:rsid w:val="0FEADF6A"/>
    <w:rsid w:val="0FF0950C"/>
    <w:rsid w:val="1004979F"/>
    <w:rsid w:val="1011C554"/>
    <w:rsid w:val="101BFDF4"/>
    <w:rsid w:val="1026B899"/>
    <w:rsid w:val="103AD9A6"/>
    <w:rsid w:val="1041B3F5"/>
    <w:rsid w:val="105AB8C4"/>
    <w:rsid w:val="105D034B"/>
    <w:rsid w:val="1069E2D7"/>
    <w:rsid w:val="1072087C"/>
    <w:rsid w:val="107278B6"/>
    <w:rsid w:val="107776E2"/>
    <w:rsid w:val="1081FCB3"/>
    <w:rsid w:val="108203C7"/>
    <w:rsid w:val="1082EF7C"/>
    <w:rsid w:val="10875313"/>
    <w:rsid w:val="108A6CC8"/>
    <w:rsid w:val="108CC121"/>
    <w:rsid w:val="108FE3B8"/>
    <w:rsid w:val="1096E027"/>
    <w:rsid w:val="1099B109"/>
    <w:rsid w:val="10A369C9"/>
    <w:rsid w:val="10A4B7F8"/>
    <w:rsid w:val="10A71EDF"/>
    <w:rsid w:val="10AA133C"/>
    <w:rsid w:val="10B53EDF"/>
    <w:rsid w:val="10DBB1B4"/>
    <w:rsid w:val="10E38FD8"/>
    <w:rsid w:val="10E83665"/>
    <w:rsid w:val="10ED7BA0"/>
    <w:rsid w:val="10F612DD"/>
    <w:rsid w:val="11012E19"/>
    <w:rsid w:val="1102E6C6"/>
    <w:rsid w:val="110FD92D"/>
    <w:rsid w:val="111C2FE6"/>
    <w:rsid w:val="111D4230"/>
    <w:rsid w:val="112CDDDD"/>
    <w:rsid w:val="11314C41"/>
    <w:rsid w:val="11360702"/>
    <w:rsid w:val="113C1467"/>
    <w:rsid w:val="11473D64"/>
    <w:rsid w:val="114F7C83"/>
    <w:rsid w:val="114FB92D"/>
    <w:rsid w:val="115AFFB7"/>
    <w:rsid w:val="11610517"/>
    <w:rsid w:val="11663AAE"/>
    <w:rsid w:val="1176288C"/>
    <w:rsid w:val="117F0109"/>
    <w:rsid w:val="1180E494"/>
    <w:rsid w:val="118153D3"/>
    <w:rsid w:val="11886D73"/>
    <w:rsid w:val="118B34C7"/>
    <w:rsid w:val="11A9284C"/>
    <w:rsid w:val="11AB6F43"/>
    <w:rsid w:val="11B48933"/>
    <w:rsid w:val="11B8CF8C"/>
    <w:rsid w:val="11C3A49D"/>
    <w:rsid w:val="11D660AB"/>
    <w:rsid w:val="11E032D0"/>
    <w:rsid w:val="11E406A6"/>
    <w:rsid w:val="11E45760"/>
    <w:rsid w:val="11F61CD9"/>
    <w:rsid w:val="11FC0671"/>
    <w:rsid w:val="1203028D"/>
    <w:rsid w:val="121FA5DD"/>
    <w:rsid w:val="12306AA8"/>
    <w:rsid w:val="12446179"/>
    <w:rsid w:val="12572A07"/>
    <w:rsid w:val="12637EBE"/>
    <w:rsid w:val="1264F7CA"/>
    <w:rsid w:val="12743848"/>
    <w:rsid w:val="12788C5B"/>
    <w:rsid w:val="1281D536"/>
    <w:rsid w:val="128F054F"/>
    <w:rsid w:val="12980424"/>
    <w:rsid w:val="129B7EE6"/>
    <w:rsid w:val="12BA7357"/>
    <w:rsid w:val="12C0844A"/>
    <w:rsid w:val="12C11730"/>
    <w:rsid w:val="12C5DF78"/>
    <w:rsid w:val="12C8BBEC"/>
    <w:rsid w:val="12D8E52F"/>
    <w:rsid w:val="12E3D971"/>
    <w:rsid w:val="12F5BC94"/>
    <w:rsid w:val="12FC25A9"/>
    <w:rsid w:val="1309885B"/>
    <w:rsid w:val="130E54EB"/>
    <w:rsid w:val="13130202"/>
    <w:rsid w:val="1316537C"/>
    <w:rsid w:val="131979E9"/>
    <w:rsid w:val="13293C7D"/>
    <w:rsid w:val="13305FBA"/>
    <w:rsid w:val="13355E20"/>
    <w:rsid w:val="133A5C6D"/>
    <w:rsid w:val="13440771"/>
    <w:rsid w:val="1344930B"/>
    <w:rsid w:val="1349A7DF"/>
    <w:rsid w:val="134D7893"/>
    <w:rsid w:val="1357AB81"/>
    <w:rsid w:val="1357DE66"/>
    <w:rsid w:val="135BF500"/>
    <w:rsid w:val="135CB5D1"/>
    <w:rsid w:val="13622D31"/>
    <w:rsid w:val="136634D3"/>
    <w:rsid w:val="13686A7A"/>
    <w:rsid w:val="13713899"/>
    <w:rsid w:val="1383038B"/>
    <w:rsid w:val="138AAE52"/>
    <w:rsid w:val="138B7107"/>
    <w:rsid w:val="139F09DC"/>
    <w:rsid w:val="13AB0A04"/>
    <w:rsid w:val="13AB1597"/>
    <w:rsid w:val="13B7F5DA"/>
    <w:rsid w:val="13BEFFDB"/>
    <w:rsid w:val="13D70B67"/>
    <w:rsid w:val="13E0C9ED"/>
    <w:rsid w:val="13E884A2"/>
    <w:rsid w:val="13EA58F6"/>
    <w:rsid w:val="13F0060B"/>
    <w:rsid w:val="13F1F2B6"/>
    <w:rsid w:val="14028A71"/>
    <w:rsid w:val="14076FDC"/>
    <w:rsid w:val="1408B29B"/>
    <w:rsid w:val="140954AB"/>
    <w:rsid w:val="141F3EC1"/>
    <w:rsid w:val="142CBADE"/>
    <w:rsid w:val="143C653B"/>
    <w:rsid w:val="14405037"/>
    <w:rsid w:val="1443B4CE"/>
    <w:rsid w:val="144D1212"/>
    <w:rsid w:val="145D8E50"/>
    <w:rsid w:val="14618A42"/>
    <w:rsid w:val="146AAC38"/>
    <w:rsid w:val="146C2EBC"/>
    <w:rsid w:val="1471C0B9"/>
    <w:rsid w:val="1472AA8E"/>
    <w:rsid w:val="147CCBA0"/>
    <w:rsid w:val="147D1A1C"/>
    <w:rsid w:val="1481C0D1"/>
    <w:rsid w:val="148AA1E0"/>
    <w:rsid w:val="14904E2C"/>
    <w:rsid w:val="1490E5A4"/>
    <w:rsid w:val="149DD843"/>
    <w:rsid w:val="14A51590"/>
    <w:rsid w:val="14A78B7E"/>
    <w:rsid w:val="14AC075F"/>
    <w:rsid w:val="14AF615E"/>
    <w:rsid w:val="14AFA0CE"/>
    <w:rsid w:val="14B8A897"/>
    <w:rsid w:val="14C7B6DC"/>
    <w:rsid w:val="14CA3067"/>
    <w:rsid w:val="14EA3E98"/>
    <w:rsid w:val="14F19E43"/>
    <w:rsid w:val="14F837B6"/>
    <w:rsid w:val="14F92722"/>
    <w:rsid w:val="14FA52B9"/>
    <w:rsid w:val="14FB5EE4"/>
    <w:rsid w:val="150677F4"/>
    <w:rsid w:val="1534A78C"/>
    <w:rsid w:val="15357850"/>
    <w:rsid w:val="153772A9"/>
    <w:rsid w:val="154C9C68"/>
    <w:rsid w:val="1554B039"/>
    <w:rsid w:val="15561CFE"/>
    <w:rsid w:val="1557CADD"/>
    <w:rsid w:val="1560562F"/>
    <w:rsid w:val="15665C68"/>
    <w:rsid w:val="156704F9"/>
    <w:rsid w:val="156FBA79"/>
    <w:rsid w:val="1575BF12"/>
    <w:rsid w:val="1581112F"/>
    <w:rsid w:val="15819783"/>
    <w:rsid w:val="15A63756"/>
    <w:rsid w:val="15C6FAC5"/>
    <w:rsid w:val="15C8CCBA"/>
    <w:rsid w:val="15CBBF02"/>
    <w:rsid w:val="15D7805E"/>
    <w:rsid w:val="15E74EDC"/>
    <w:rsid w:val="15EC3E8D"/>
    <w:rsid w:val="15F07DD6"/>
    <w:rsid w:val="1600A31E"/>
    <w:rsid w:val="16028DA4"/>
    <w:rsid w:val="1610B5F1"/>
    <w:rsid w:val="16127CFE"/>
    <w:rsid w:val="16135030"/>
    <w:rsid w:val="16141A88"/>
    <w:rsid w:val="16163A04"/>
    <w:rsid w:val="161D2610"/>
    <w:rsid w:val="1620AD32"/>
    <w:rsid w:val="1621FD7B"/>
    <w:rsid w:val="162312FC"/>
    <w:rsid w:val="16231425"/>
    <w:rsid w:val="16246A53"/>
    <w:rsid w:val="1639B6F7"/>
    <w:rsid w:val="1652FB6C"/>
    <w:rsid w:val="165381E0"/>
    <w:rsid w:val="165F5A78"/>
    <w:rsid w:val="1661EA2E"/>
    <w:rsid w:val="166FA923"/>
    <w:rsid w:val="1671DECA"/>
    <w:rsid w:val="1675A808"/>
    <w:rsid w:val="167FC43A"/>
    <w:rsid w:val="1683A006"/>
    <w:rsid w:val="1684F754"/>
    <w:rsid w:val="168949EA"/>
    <w:rsid w:val="1691EA9D"/>
    <w:rsid w:val="16962578"/>
    <w:rsid w:val="16B7F398"/>
    <w:rsid w:val="16BB10E9"/>
    <w:rsid w:val="16C15970"/>
    <w:rsid w:val="16CA4CB2"/>
    <w:rsid w:val="16CEF87F"/>
    <w:rsid w:val="16D16B8F"/>
    <w:rsid w:val="16D739D2"/>
    <w:rsid w:val="16D8D49E"/>
    <w:rsid w:val="16DD6839"/>
    <w:rsid w:val="16ED06FC"/>
    <w:rsid w:val="16ED92E1"/>
    <w:rsid w:val="16F0655B"/>
    <w:rsid w:val="16F49ED3"/>
    <w:rsid w:val="16F574D4"/>
    <w:rsid w:val="16F8E61C"/>
    <w:rsid w:val="16FFA299"/>
    <w:rsid w:val="17008FEF"/>
    <w:rsid w:val="17081996"/>
    <w:rsid w:val="171A9BF6"/>
    <w:rsid w:val="172CD2A7"/>
    <w:rsid w:val="172EF148"/>
    <w:rsid w:val="172FAB40"/>
    <w:rsid w:val="174F0916"/>
    <w:rsid w:val="17577389"/>
    <w:rsid w:val="17584137"/>
    <w:rsid w:val="175E6C72"/>
    <w:rsid w:val="175ED885"/>
    <w:rsid w:val="175F7A9F"/>
    <w:rsid w:val="175F9960"/>
    <w:rsid w:val="1764A733"/>
    <w:rsid w:val="17690237"/>
    <w:rsid w:val="176FA844"/>
    <w:rsid w:val="17727BDE"/>
    <w:rsid w:val="17748A47"/>
    <w:rsid w:val="17800E3A"/>
    <w:rsid w:val="178FA790"/>
    <w:rsid w:val="17A4E44B"/>
    <w:rsid w:val="17AC7444"/>
    <w:rsid w:val="17BE42CC"/>
    <w:rsid w:val="17CB37C8"/>
    <w:rsid w:val="17CE33D2"/>
    <w:rsid w:val="17DEA55B"/>
    <w:rsid w:val="17E10025"/>
    <w:rsid w:val="17E1C4A4"/>
    <w:rsid w:val="17E40BA8"/>
    <w:rsid w:val="17EF82DA"/>
    <w:rsid w:val="17F143F5"/>
    <w:rsid w:val="17F2A8D1"/>
    <w:rsid w:val="17F3A2F5"/>
    <w:rsid w:val="17F6F7DC"/>
    <w:rsid w:val="17F71415"/>
    <w:rsid w:val="17F81A19"/>
    <w:rsid w:val="1800AE3D"/>
    <w:rsid w:val="18015657"/>
    <w:rsid w:val="18056891"/>
    <w:rsid w:val="180B8637"/>
    <w:rsid w:val="180F261C"/>
    <w:rsid w:val="18105BBE"/>
    <w:rsid w:val="18170623"/>
    <w:rsid w:val="18211DEB"/>
    <w:rsid w:val="18298504"/>
    <w:rsid w:val="182A536A"/>
    <w:rsid w:val="183E08C7"/>
    <w:rsid w:val="18468AAF"/>
    <w:rsid w:val="1847CAB2"/>
    <w:rsid w:val="184BB5B4"/>
    <w:rsid w:val="184BFFCA"/>
    <w:rsid w:val="18596791"/>
    <w:rsid w:val="186022CC"/>
    <w:rsid w:val="1861FF88"/>
    <w:rsid w:val="186232CF"/>
    <w:rsid w:val="18698B78"/>
    <w:rsid w:val="186C97C5"/>
    <w:rsid w:val="1875D7B2"/>
    <w:rsid w:val="187E44F1"/>
    <w:rsid w:val="187F2AE5"/>
    <w:rsid w:val="189203C2"/>
    <w:rsid w:val="1893DC05"/>
    <w:rsid w:val="189B4124"/>
    <w:rsid w:val="189BFDBF"/>
    <w:rsid w:val="18A2A14D"/>
    <w:rsid w:val="18A2EE2B"/>
    <w:rsid w:val="18AFA329"/>
    <w:rsid w:val="18B32A9E"/>
    <w:rsid w:val="18B464AF"/>
    <w:rsid w:val="18BBC92C"/>
    <w:rsid w:val="18CA5C07"/>
    <w:rsid w:val="18CB540B"/>
    <w:rsid w:val="18CD1E8E"/>
    <w:rsid w:val="18D9BD61"/>
    <w:rsid w:val="18E2ECEC"/>
    <w:rsid w:val="18E76300"/>
    <w:rsid w:val="18ECCEAC"/>
    <w:rsid w:val="18FE2A2D"/>
    <w:rsid w:val="19019850"/>
    <w:rsid w:val="19043F3D"/>
    <w:rsid w:val="190F85C7"/>
    <w:rsid w:val="1915CFA3"/>
    <w:rsid w:val="19234F11"/>
    <w:rsid w:val="192C11C0"/>
    <w:rsid w:val="1932A918"/>
    <w:rsid w:val="19330327"/>
    <w:rsid w:val="19452214"/>
    <w:rsid w:val="19492A99"/>
    <w:rsid w:val="1962BD80"/>
    <w:rsid w:val="196751F3"/>
    <w:rsid w:val="196C7623"/>
    <w:rsid w:val="197668B1"/>
    <w:rsid w:val="197BB7C1"/>
    <w:rsid w:val="197FA938"/>
    <w:rsid w:val="1981927E"/>
    <w:rsid w:val="1982F344"/>
    <w:rsid w:val="19847510"/>
    <w:rsid w:val="19872129"/>
    <w:rsid w:val="198F3F0D"/>
    <w:rsid w:val="199DB274"/>
    <w:rsid w:val="19A5296E"/>
    <w:rsid w:val="19B03D5F"/>
    <w:rsid w:val="19B31C54"/>
    <w:rsid w:val="19B717A6"/>
    <w:rsid w:val="19B8DA6B"/>
    <w:rsid w:val="19BD5ABE"/>
    <w:rsid w:val="19C7D1ED"/>
    <w:rsid w:val="19CB2BEC"/>
    <w:rsid w:val="19FBDC81"/>
    <w:rsid w:val="1A0263E6"/>
    <w:rsid w:val="1A02D880"/>
    <w:rsid w:val="1A0A0CD0"/>
    <w:rsid w:val="1A0B66AC"/>
    <w:rsid w:val="1A134A09"/>
    <w:rsid w:val="1A1AC1FA"/>
    <w:rsid w:val="1A243569"/>
    <w:rsid w:val="1A2767FB"/>
    <w:rsid w:val="1A32C20A"/>
    <w:rsid w:val="1A350101"/>
    <w:rsid w:val="1A427BFC"/>
    <w:rsid w:val="1A4B4925"/>
    <w:rsid w:val="1A568528"/>
    <w:rsid w:val="1A639CB2"/>
    <w:rsid w:val="1A79AA64"/>
    <w:rsid w:val="1A8A1DE0"/>
    <w:rsid w:val="1AACCD19"/>
    <w:rsid w:val="1AB15728"/>
    <w:rsid w:val="1ABC977A"/>
    <w:rsid w:val="1AD0F304"/>
    <w:rsid w:val="1AD7F11E"/>
    <w:rsid w:val="1AD8C7A6"/>
    <w:rsid w:val="1ADB6F34"/>
    <w:rsid w:val="1AF41655"/>
    <w:rsid w:val="1AFE0294"/>
    <w:rsid w:val="1B116255"/>
    <w:rsid w:val="1B17EDC4"/>
    <w:rsid w:val="1B1FCFB7"/>
    <w:rsid w:val="1B1FD8EA"/>
    <w:rsid w:val="1B3E88DA"/>
    <w:rsid w:val="1B793DDB"/>
    <w:rsid w:val="1B801556"/>
    <w:rsid w:val="1B8E4A9B"/>
    <w:rsid w:val="1B8FDCFD"/>
    <w:rsid w:val="1B9176CC"/>
    <w:rsid w:val="1B9DBDD5"/>
    <w:rsid w:val="1BA72467"/>
    <w:rsid w:val="1BB4EDF4"/>
    <w:rsid w:val="1BBA1E30"/>
    <w:rsid w:val="1BC1E25D"/>
    <w:rsid w:val="1BC97B54"/>
    <w:rsid w:val="1BCF6724"/>
    <w:rsid w:val="1BCFDBBE"/>
    <w:rsid w:val="1BE28F2E"/>
    <w:rsid w:val="1BE94AEE"/>
    <w:rsid w:val="1BECA169"/>
    <w:rsid w:val="1C01A8CB"/>
    <w:rsid w:val="1C177333"/>
    <w:rsid w:val="1C2DBDDB"/>
    <w:rsid w:val="1C30E176"/>
    <w:rsid w:val="1C61307A"/>
    <w:rsid w:val="1C646F6E"/>
    <w:rsid w:val="1C66AE55"/>
    <w:rsid w:val="1C8185B1"/>
    <w:rsid w:val="1C83293B"/>
    <w:rsid w:val="1C8A5710"/>
    <w:rsid w:val="1C9040C5"/>
    <w:rsid w:val="1C90E2D5"/>
    <w:rsid w:val="1C91F73A"/>
    <w:rsid w:val="1C92F359"/>
    <w:rsid w:val="1C94C23E"/>
    <w:rsid w:val="1C94D44C"/>
    <w:rsid w:val="1CA0E424"/>
    <w:rsid w:val="1CACE504"/>
    <w:rsid w:val="1CADB1D3"/>
    <w:rsid w:val="1CB1AA61"/>
    <w:rsid w:val="1CB35EA9"/>
    <w:rsid w:val="1CB67734"/>
    <w:rsid w:val="1CB73A07"/>
    <w:rsid w:val="1CBA8753"/>
    <w:rsid w:val="1CBAF8AD"/>
    <w:rsid w:val="1CBF5B48"/>
    <w:rsid w:val="1CCA46D6"/>
    <w:rsid w:val="1CCD22F0"/>
    <w:rsid w:val="1CDDE2AD"/>
    <w:rsid w:val="1CE6CEB5"/>
    <w:rsid w:val="1CF17BAC"/>
    <w:rsid w:val="1CFB4F62"/>
    <w:rsid w:val="1D04B4F9"/>
    <w:rsid w:val="1D16BA19"/>
    <w:rsid w:val="1D187FAF"/>
    <w:rsid w:val="1D18CCE2"/>
    <w:rsid w:val="1D2A134C"/>
    <w:rsid w:val="1D2D07A9"/>
    <w:rsid w:val="1D310A33"/>
    <w:rsid w:val="1D32820F"/>
    <w:rsid w:val="1D34432C"/>
    <w:rsid w:val="1D34FBAA"/>
    <w:rsid w:val="1D41E2ED"/>
    <w:rsid w:val="1D44E3AA"/>
    <w:rsid w:val="1D453A62"/>
    <w:rsid w:val="1D47AD72"/>
    <w:rsid w:val="1D53046E"/>
    <w:rsid w:val="1D578783"/>
    <w:rsid w:val="1D65B157"/>
    <w:rsid w:val="1D7AAAD4"/>
    <w:rsid w:val="1D7F4A19"/>
    <w:rsid w:val="1D825596"/>
    <w:rsid w:val="1D83DB7F"/>
    <w:rsid w:val="1D95ADCE"/>
    <w:rsid w:val="1DA2BAC0"/>
    <w:rsid w:val="1DA53B7E"/>
    <w:rsid w:val="1DA60DD1"/>
    <w:rsid w:val="1DA80F18"/>
    <w:rsid w:val="1DAC4FEE"/>
    <w:rsid w:val="1DACAB1C"/>
    <w:rsid w:val="1DB369B2"/>
    <w:rsid w:val="1DC471B8"/>
    <w:rsid w:val="1DCCC64B"/>
    <w:rsid w:val="1DD404E8"/>
    <w:rsid w:val="1DDF6FFE"/>
    <w:rsid w:val="1DE3307F"/>
    <w:rsid w:val="1DE74D08"/>
    <w:rsid w:val="1DEAFBBB"/>
    <w:rsid w:val="1DEB24A7"/>
    <w:rsid w:val="1DF5E0CF"/>
    <w:rsid w:val="1DFF0A2C"/>
    <w:rsid w:val="1E01D52C"/>
    <w:rsid w:val="1E073300"/>
    <w:rsid w:val="1E17D65F"/>
    <w:rsid w:val="1E182A35"/>
    <w:rsid w:val="1E1E8089"/>
    <w:rsid w:val="1E1F9BAC"/>
    <w:rsid w:val="1E215AD9"/>
    <w:rsid w:val="1E2327BE"/>
    <w:rsid w:val="1E2C9421"/>
    <w:rsid w:val="1E3E9E70"/>
    <w:rsid w:val="1E3FB475"/>
    <w:rsid w:val="1E414E87"/>
    <w:rsid w:val="1E4369A3"/>
    <w:rsid w:val="1E46CC2F"/>
    <w:rsid w:val="1E4BD65B"/>
    <w:rsid w:val="1E513EC3"/>
    <w:rsid w:val="1E5312AE"/>
    <w:rsid w:val="1E671BD4"/>
    <w:rsid w:val="1E73D534"/>
    <w:rsid w:val="1E7CAAC9"/>
    <w:rsid w:val="1E803F74"/>
    <w:rsid w:val="1E8574B2"/>
    <w:rsid w:val="1E955558"/>
    <w:rsid w:val="1E982DBC"/>
    <w:rsid w:val="1EA0272E"/>
    <w:rsid w:val="1EA788F9"/>
    <w:rsid w:val="1EBFBC8F"/>
    <w:rsid w:val="1ECEA734"/>
    <w:rsid w:val="1ED9A3A2"/>
    <w:rsid w:val="1EE09629"/>
    <w:rsid w:val="1EE598BB"/>
    <w:rsid w:val="1EF4F1B3"/>
    <w:rsid w:val="1EF6B720"/>
    <w:rsid w:val="1EF8E22F"/>
    <w:rsid w:val="1EF912E5"/>
    <w:rsid w:val="1F10398C"/>
    <w:rsid w:val="1F19F0DF"/>
    <w:rsid w:val="1F1F24E1"/>
    <w:rsid w:val="1F20080A"/>
    <w:rsid w:val="1F2530EE"/>
    <w:rsid w:val="1F2A150C"/>
    <w:rsid w:val="1F30F24A"/>
    <w:rsid w:val="1F32C62E"/>
    <w:rsid w:val="1F38B37A"/>
    <w:rsid w:val="1F414664"/>
    <w:rsid w:val="1F4497B4"/>
    <w:rsid w:val="1F48ED7E"/>
    <w:rsid w:val="1F550616"/>
    <w:rsid w:val="1F5705DB"/>
    <w:rsid w:val="1F5AFD8A"/>
    <w:rsid w:val="1F6133A0"/>
    <w:rsid w:val="1F677EEF"/>
    <w:rsid w:val="1F6BEB20"/>
    <w:rsid w:val="1F6C9D08"/>
    <w:rsid w:val="1F6E1115"/>
    <w:rsid w:val="1F6FB783"/>
    <w:rsid w:val="1F94DFC5"/>
    <w:rsid w:val="1F9E7D2C"/>
    <w:rsid w:val="1FA1B7CB"/>
    <w:rsid w:val="1FA4499C"/>
    <w:rsid w:val="1FA53443"/>
    <w:rsid w:val="1FAFC3FE"/>
    <w:rsid w:val="1FBBA0F9"/>
    <w:rsid w:val="1FBF1488"/>
    <w:rsid w:val="1FC9BD1F"/>
    <w:rsid w:val="1FCBAAC5"/>
    <w:rsid w:val="1FD48D41"/>
    <w:rsid w:val="1FE37F0F"/>
    <w:rsid w:val="1FE7E128"/>
    <w:rsid w:val="1FEA5735"/>
    <w:rsid w:val="1FEBB8F6"/>
    <w:rsid w:val="1FFC1359"/>
    <w:rsid w:val="1FFE9EAF"/>
    <w:rsid w:val="2013AE57"/>
    <w:rsid w:val="2016F4C0"/>
    <w:rsid w:val="20199950"/>
    <w:rsid w:val="2025A5C9"/>
    <w:rsid w:val="20261603"/>
    <w:rsid w:val="202925FA"/>
    <w:rsid w:val="2030C515"/>
    <w:rsid w:val="20310499"/>
    <w:rsid w:val="2031DFF5"/>
    <w:rsid w:val="203A280D"/>
    <w:rsid w:val="203B340C"/>
    <w:rsid w:val="203DB8FD"/>
    <w:rsid w:val="205711AF"/>
    <w:rsid w:val="20582767"/>
    <w:rsid w:val="205F4B96"/>
    <w:rsid w:val="20611F38"/>
    <w:rsid w:val="20625D1A"/>
    <w:rsid w:val="20697B76"/>
    <w:rsid w:val="206D6BF2"/>
    <w:rsid w:val="206E1C10"/>
    <w:rsid w:val="207A0EE4"/>
    <w:rsid w:val="207A76C9"/>
    <w:rsid w:val="2087486D"/>
    <w:rsid w:val="2087F2FA"/>
    <w:rsid w:val="208AD644"/>
    <w:rsid w:val="209DD0ED"/>
    <w:rsid w:val="20A4A72C"/>
    <w:rsid w:val="20B2A04A"/>
    <w:rsid w:val="20C4F1CB"/>
    <w:rsid w:val="20CAF1AB"/>
    <w:rsid w:val="20CDB432"/>
    <w:rsid w:val="20D60564"/>
    <w:rsid w:val="20D68109"/>
    <w:rsid w:val="20DDCF40"/>
    <w:rsid w:val="20DDE757"/>
    <w:rsid w:val="20E252E0"/>
    <w:rsid w:val="20E96B4A"/>
    <w:rsid w:val="20EDE446"/>
    <w:rsid w:val="20F80DEE"/>
    <w:rsid w:val="20FEED3D"/>
    <w:rsid w:val="21018276"/>
    <w:rsid w:val="210272E4"/>
    <w:rsid w:val="2109E8BA"/>
    <w:rsid w:val="212D8CF3"/>
    <w:rsid w:val="2131EF4A"/>
    <w:rsid w:val="213A18FD"/>
    <w:rsid w:val="2140EA65"/>
    <w:rsid w:val="21439B3A"/>
    <w:rsid w:val="21483C28"/>
    <w:rsid w:val="215550E3"/>
    <w:rsid w:val="216FF509"/>
    <w:rsid w:val="217AD88F"/>
    <w:rsid w:val="21864D2A"/>
    <w:rsid w:val="2189BAEB"/>
    <w:rsid w:val="218A610E"/>
    <w:rsid w:val="218D3B0D"/>
    <w:rsid w:val="219387E8"/>
    <w:rsid w:val="21A281B9"/>
    <w:rsid w:val="21A91816"/>
    <w:rsid w:val="21B6747F"/>
    <w:rsid w:val="21BC4FC0"/>
    <w:rsid w:val="21D2B1FC"/>
    <w:rsid w:val="21D5547F"/>
    <w:rsid w:val="21D56F05"/>
    <w:rsid w:val="21E392C4"/>
    <w:rsid w:val="21E90767"/>
    <w:rsid w:val="21EC4B1D"/>
    <w:rsid w:val="21F639F4"/>
    <w:rsid w:val="21FB8C31"/>
    <w:rsid w:val="21FD4F3F"/>
    <w:rsid w:val="21FDB43C"/>
    <w:rsid w:val="21FDB877"/>
    <w:rsid w:val="2208FCCF"/>
    <w:rsid w:val="220AA44F"/>
    <w:rsid w:val="221123A1"/>
    <w:rsid w:val="22399E6C"/>
    <w:rsid w:val="2242B0D2"/>
    <w:rsid w:val="22444C5E"/>
    <w:rsid w:val="224A0342"/>
    <w:rsid w:val="224EC89F"/>
    <w:rsid w:val="227044AB"/>
    <w:rsid w:val="227503E2"/>
    <w:rsid w:val="227C772E"/>
    <w:rsid w:val="227E2401"/>
    <w:rsid w:val="227E7E10"/>
    <w:rsid w:val="227F9601"/>
    <w:rsid w:val="2287998B"/>
    <w:rsid w:val="2293C1A9"/>
    <w:rsid w:val="2296E037"/>
    <w:rsid w:val="22A8D9CE"/>
    <w:rsid w:val="22AF44D0"/>
    <w:rsid w:val="22AF77A1"/>
    <w:rsid w:val="22B708B1"/>
    <w:rsid w:val="22BB9987"/>
    <w:rsid w:val="22C1BFAA"/>
    <w:rsid w:val="22D7BA5E"/>
    <w:rsid w:val="22DD0108"/>
    <w:rsid w:val="22E22C07"/>
    <w:rsid w:val="22E56477"/>
    <w:rsid w:val="22F58ACB"/>
    <w:rsid w:val="22F9F2A3"/>
    <w:rsid w:val="22FB4738"/>
    <w:rsid w:val="23159853"/>
    <w:rsid w:val="23172822"/>
    <w:rsid w:val="23182A79"/>
    <w:rsid w:val="232F4252"/>
    <w:rsid w:val="23393577"/>
    <w:rsid w:val="234DEA62"/>
    <w:rsid w:val="23510750"/>
    <w:rsid w:val="23597D4D"/>
    <w:rsid w:val="23613802"/>
    <w:rsid w:val="2361C8C6"/>
    <w:rsid w:val="2365A33B"/>
    <w:rsid w:val="236C60B3"/>
    <w:rsid w:val="237A61AD"/>
    <w:rsid w:val="23813305"/>
    <w:rsid w:val="23838CED"/>
    <w:rsid w:val="2392E160"/>
    <w:rsid w:val="23A1A39C"/>
    <w:rsid w:val="23A480CF"/>
    <w:rsid w:val="23A71B1D"/>
    <w:rsid w:val="23AC233E"/>
    <w:rsid w:val="23B07218"/>
    <w:rsid w:val="23BD68AD"/>
    <w:rsid w:val="23C01B1E"/>
    <w:rsid w:val="23C69430"/>
    <w:rsid w:val="23C7EC64"/>
    <w:rsid w:val="23CE3EDD"/>
    <w:rsid w:val="23CF0FA1"/>
    <w:rsid w:val="23D042AE"/>
    <w:rsid w:val="23D81A09"/>
    <w:rsid w:val="23E13584"/>
    <w:rsid w:val="23E26379"/>
    <w:rsid w:val="23E2DE4B"/>
    <w:rsid w:val="23F6A9D3"/>
    <w:rsid w:val="24058C00"/>
    <w:rsid w:val="240D7ACB"/>
    <w:rsid w:val="24124BBB"/>
    <w:rsid w:val="241293BC"/>
    <w:rsid w:val="2424BBBA"/>
    <w:rsid w:val="2429D90B"/>
    <w:rsid w:val="24305481"/>
    <w:rsid w:val="24340081"/>
    <w:rsid w:val="243AF374"/>
    <w:rsid w:val="243FD0C2"/>
    <w:rsid w:val="244BF6C5"/>
    <w:rsid w:val="245613BA"/>
    <w:rsid w:val="245E9C1D"/>
    <w:rsid w:val="2465B397"/>
    <w:rsid w:val="246C13EE"/>
    <w:rsid w:val="246DA325"/>
    <w:rsid w:val="24770284"/>
    <w:rsid w:val="247760B0"/>
    <w:rsid w:val="247907FF"/>
    <w:rsid w:val="247FE114"/>
    <w:rsid w:val="24809E2C"/>
    <w:rsid w:val="24837975"/>
    <w:rsid w:val="2484402C"/>
    <w:rsid w:val="2488CE58"/>
    <w:rsid w:val="248F7DDD"/>
    <w:rsid w:val="249DF3C2"/>
    <w:rsid w:val="249E57FB"/>
    <w:rsid w:val="24A7F5FB"/>
    <w:rsid w:val="24A9EB15"/>
    <w:rsid w:val="24BB888C"/>
    <w:rsid w:val="24BC1293"/>
    <w:rsid w:val="24C4EB95"/>
    <w:rsid w:val="24CE6DD2"/>
    <w:rsid w:val="24D719B2"/>
    <w:rsid w:val="24D9330F"/>
    <w:rsid w:val="24E124F5"/>
    <w:rsid w:val="24EB67CE"/>
    <w:rsid w:val="24EC06D8"/>
    <w:rsid w:val="24F54142"/>
    <w:rsid w:val="24FF499D"/>
    <w:rsid w:val="250C8DF7"/>
    <w:rsid w:val="250DABC2"/>
    <w:rsid w:val="2510B22D"/>
    <w:rsid w:val="251AAD21"/>
    <w:rsid w:val="25377FA1"/>
    <w:rsid w:val="2541CC81"/>
    <w:rsid w:val="255D1FED"/>
    <w:rsid w:val="257396D6"/>
    <w:rsid w:val="25780FD2"/>
    <w:rsid w:val="257DE6D1"/>
    <w:rsid w:val="257FE417"/>
    <w:rsid w:val="258889D8"/>
    <w:rsid w:val="25934F15"/>
    <w:rsid w:val="259FDBDA"/>
    <w:rsid w:val="25A1968F"/>
    <w:rsid w:val="25A655D4"/>
    <w:rsid w:val="25B1C4DD"/>
    <w:rsid w:val="25C3A7B6"/>
    <w:rsid w:val="25C6B23E"/>
    <w:rsid w:val="25CAD574"/>
    <w:rsid w:val="25D6896A"/>
    <w:rsid w:val="25DC4D64"/>
    <w:rsid w:val="25DC9B27"/>
    <w:rsid w:val="25E401DA"/>
    <w:rsid w:val="25FF1C68"/>
    <w:rsid w:val="25FF8D93"/>
    <w:rsid w:val="260998A9"/>
    <w:rsid w:val="260DCBC8"/>
    <w:rsid w:val="260F825E"/>
    <w:rsid w:val="2625FF7F"/>
    <w:rsid w:val="26329AA4"/>
    <w:rsid w:val="263C337F"/>
    <w:rsid w:val="264407C4"/>
    <w:rsid w:val="264BE56C"/>
    <w:rsid w:val="26532FBE"/>
    <w:rsid w:val="2653E1D5"/>
    <w:rsid w:val="26628CF6"/>
    <w:rsid w:val="2668FD71"/>
    <w:rsid w:val="2669BACB"/>
    <w:rsid w:val="26710CBC"/>
    <w:rsid w:val="2676204B"/>
    <w:rsid w:val="26786651"/>
    <w:rsid w:val="267B4FB1"/>
    <w:rsid w:val="26802D54"/>
    <w:rsid w:val="26868743"/>
    <w:rsid w:val="2694B3B0"/>
    <w:rsid w:val="269A39C3"/>
    <w:rsid w:val="26A0134C"/>
    <w:rsid w:val="26B6E81A"/>
    <w:rsid w:val="26C5AAEB"/>
    <w:rsid w:val="26CACE74"/>
    <w:rsid w:val="26D80D3C"/>
    <w:rsid w:val="26D93C2C"/>
    <w:rsid w:val="26DB17C4"/>
    <w:rsid w:val="26ED76F3"/>
    <w:rsid w:val="26EE125A"/>
    <w:rsid w:val="26F0A8B9"/>
    <w:rsid w:val="26F65F9D"/>
    <w:rsid w:val="26FD0808"/>
    <w:rsid w:val="270A7326"/>
    <w:rsid w:val="27211EFB"/>
    <w:rsid w:val="272DB538"/>
    <w:rsid w:val="27326DE2"/>
    <w:rsid w:val="27371D14"/>
    <w:rsid w:val="27505B9C"/>
    <w:rsid w:val="275333A1"/>
    <w:rsid w:val="2753DDF9"/>
    <w:rsid w:val="275AA607"/>
    <w:rsid w:val="275B2D8C"/>
    <w:rsid w:val="276C4966"/>
    <w:rsid w:val="2774114D"/>
    <w:rsid w:val="278EF89C"/>
    <w:rsid w:val="279FBED9"/>
    <w:rsid w:val="27A51D6E"/>
    <w:rsid w:val="27A79B12"/>
    <w:rsid w:val="27B0E8E0"/>
    <w:rsid w:val="27B60E84"/>
    <w:rsid w:val="27BACFD6"/>
    <w:rsid w:val="27D53B21"/>
    <w:rsid w:val="27DCE3C8"/>
    <w:rsid w:val="27DF6B01"/>
    <w:rsid w:val="27EE0C42"/>
    <w:rsid w:val="27EF4B4C"/>
    <w:rsid w:val="27F4DD35"/>
    <w:rsid w:val="27F6FBA5"/>
    <w:rsid w:val="27FB68FA"/>
    <w:rsid w:val="2818599A"/>
    <w:rsid w:val="2818C5B7"/>
    <w:rsid w:val="28221403"/>
    <w:rsid w:val="28242A66"/>
    <w:rsid w:val="282B9842"/>
    <w:rsid w:val="282DB1C9"/>
    <w:rsid w:val="282EF241"/>
    <w:rsid w:val="282F5233"/>
    <w:rsid w:val="28483913"/>
    <w:rsid w:val="284CD468"/>
    <w:rsid w:val="284FDADC"/>
    <w:rsid w:val="286FF7B9"/>
    <w:rsid w:val="2876143F"/>
    <w:rsid w:val="287AB632"/>
    <w:rsid w:val="28817418"/>
    <w:rsid w:val="288A10A2"/>
    <w:rsid w:val="28944B33"/>
    <w:rsid w:val="289EDDA6"/>
    <w:rsid w:val="28A4EDB8"/>
    <w:rsid w:val="28A8D33D"/>
    <w:rsid w:val="28AD5C2C"/>
    <w:rsid w:val="28AF885B"/>
    <w:rsid w:val="28B12A95"/>
    <w:rsid w:val="28B5EAC7"/>
    <w:rsid w:val="28B7CF94"/>
    <w:rsid w:val="28C266BC"/>
    <w:rsid w:val="28C75EEA"/>
    <w:rsid w:val="28C7C9C9"/>
    <w:rsid w:val="28CA7387"/>
    <w:rsid w:val="28FF7E76"/>
    <w:rsid w:val="291B92C3"/>
    <w:rsid w:val="294ABA88"/>
    <w:rsid w:val="294F4497"/>
    <w:rsid w:val="29532400"/>
    <w:rsid w:val="29724FA2"/>
    <w:rsid w:val="2980093C"/>
    <w:rsid w:val="2980961C"/>
    <w:rsid w:val="2983A0A4"/>
    <w:rsid w:val="298E0FBB"/>
    <w:rsid w:val="299B83E6"/>
    <w:rsid w:val="299C635F"/>
    <w:rsid w:val="29AF3DA5"/>
    <w:rsid w:val="29BD4F57"/>
    <w:rsid w:val="29C68193"/>
    <w:rsid w:val="29CDFD9D"/>
    <w:rsid w:val="29D0841E"/>
    <w:rsid w:val="29D80E1D"/>
    <w:rsid w:val="29DECAA6"/>
    <w:rsid w:val="29E21904"/>
    <w:rsid w:val="29E6E1D1"/>
    <w:rsid w:val="29EF2DE5"/>
    <w:rsid w:val="29F04F8B"/>
    <w:rsid w:val="2A0A48AC"/>
    <w:rsid w:val="2A0A62EC"/>
    <w:rsid w:val="2A141A47"/>
    <w:rsid w:val="2A1AEA0B"/>
    <w:rsid w:val="2A207536"/>
    <w:rsid w:val="2A336409"/>
    <w:rsid w:val="2A36855D"/>
    <w:rsid w:val="2A368FF5"/>
    <w:rsid w:val="2A577887"/>
    <w:rsid w:val="2A5F5F92"/>
    <w:rsid w:val="2A615B59"/>
    <w:rsid w:val="2A6DF488"/>
    <w:rsid w:val="2A6EB480"/>
    <w:rsid w:val="2A813DC8"/>
    <w:rsid w:val="2A82796B"/>
    <w:rsid w:val="2A8310E3"/>
    <w:rsid w:val="2A92B22E"/>
    <w:rsid w:val="2A993DAF"/>
    <w:rsid w:val="2AA6D428"/>
    <w:rsid w:val="2AAF16A6"/>
    <w:rsid w:val="2AAF4FAF"/>
    <w:rsid w:val="2AAF95CD"/>
    <w:rsid w:val="2AB84A67"/>
    <w:rsid w:val="2ABC5CB1"/>
    <w:rsid w:val="2ACB224D"/>
    <w:rsid w:val="2ADEFE44"/>
    <w:rsid w:val="2AF4071A"/>
    <w:rsid w:val="2AF51B7F"/>
    <w:rsid w:val="2AFC770D"/>
    <w:rsid w:val="2B01F0B5"/>
    <w:rsid w:val="2B067B79"/>
    <w:rsid w:val="2B108BB6"/>
    <w:rsid w:val="2B237744"/>
    <w:rsid w:val="2B23B6C5"/>
    <w:rsid w:val="2B27B541"/>
    <w:rsid w:val="2B2F3FD5"/>
    <w:rsid w:val="2B3188C4"/>
    <w:rsid w:val="2B319D63"/>
    <w:rsid w:val="2B457E1B"/>
    <w:rsid w:val="2B54E6E6"/>
    <w:rsid w:val="2B567B89"/>
    <w:rsid w:val="2B59B8E2"/>
    <w:rsid w:val="2B5E4751"/>
    <w:rsid w:val="2B67372E"/>
    <w:rsid w:val="2B683DE5"/>
    <w:rsid w:val="2B69CDFE"/>
    <w:rsid w:val="2B6C2924"/>
    <w:rsid w:val="2B758BA6"/>
    <w:rsid w:val="2B7DF4F8"/>
    <w:rsid w:val="2B8CD1EF"/>
    <w:rsid w:val="2B973A35"/>
    <w:rsid w:val="2BADD7DF"/>
    <w:rsid w:val="2BAF5330"/>
    <w:rsid w:val="2BBB78ED"/>
    <w:rsid w:val="2BBDFAE3"/>
    <w:rsid w:val="2BCD3CCD"/>
    <w:rsid w:val="2BCEC8EE"/>
    <w:rsid w:val="2BCFD0A0"/>
    <w:rsid w:val="2BCFEC97"/>
    <w:rsid w:val="2BEB4CCA"/>
    <w:rsid w:val="2BEC1F30"/>
    <w:rsid w:val="2BEC5C99"/>
    <w:rsid w:val="2BF8D213"/>
    <w:rsid w:val="2C07B3F4"/>
    <w:rsid w:val="2C1AA7CC"/>
    <w:rsid w:val="2C1F6C09"/>
    <w:rsid w:val="2C2CF74B"/>
    <w:rsid w:val="2C2DC7B3"/>
    <w:rsid w:val="2C30A6E0"/>
    <w:rsid w:val="2C30BC10"/>
    <w:rsid w:val="2C4861E9"/>
    <w:rsid w:val="2C5ECC2C"/>
    <w:rsid w:val="2C616FBB"/>
    <w:rsid w:val="2C63F10B"/>
    <w:rsid w:val="2C6D890B"/>
    <w:rsid w:val="2C7088FB"/>
    <w:rsid w:val="2C728139"/>
    <w:rsid w:val="2C728F7E"/>
    <w:rsid w:val="2C785D14"/>
    <w:rsid w:val="2C8F0D32"/>
    <w:rsid w:val="2CAB6755"/>
    <w:rsid w:val="2CAEA6C9"/>
    <w:rsid w:val="2CB2E6BC"/>
    <w:rsid w:val="2CBCB6D8"/>
    <w:rsid w:val="2CBF3958"/>
    <w:rsid w:val="2CC6FDF3"/>
    <w:rsid w:val="2CCA1E1E"/>
    <w:rsid w:val="2CD02058"/>
    <w:rsid w:val="2CD75388"/>
    <w:rsid w:val="2CDD47D5"/>
    <w:rsid w:val="2CDE0A24"/>
    <w:rsid w:val="2CF4FE7E"/>
    <w:rsid w:val="2CF78181"/>
    <w:rsid w:val="2CF8587D"/>
    <w:rsid w:val="2D082B5B"/>
    <w:rsid w:val="2D4E1A09"/>
    <w:rsid w:val="2D595E78"/>
    <w:rsid w:val="2D59E30C"/>
    <w:rsid w:val="2D5E26FD"/>
    <w:rsid w:val="2D62470C"/>
    <w:rsid w:val="2D62B5B6"/>
    <w:rsid w:val="2D678E4E"/>
    <w:rsid w:val="2D85AE01"/>
    <w:rsid w:val="2D8A1AA0"/>
    <w:rsid w:val="2D8A9E1A"/>
    <w:rsid w:val="2D8F5037"/>
    <w:rsid w:val="2DA375EB"/>
    <w:rsid w:val="2DA96A8F"/>
    <w:rsid w:val="2DAC74A3"/>
    <w:rsid w:val="2DB2EC58"/>
    <w:rsid w:val="2DB3EF91"/>
    <w:rsid w:val="2DC28900"/>
    <w:rsid w:val="2DD2F313"/>
    <w:rsid w:val="2DD55FB3"/>
    <w:rsid w:val="2DDCF9DD"/>
    <w:rsid w:val="2DEAA264"/>
    <w:rsid w:val="2DED0BFC"/>
    <w:rsid w:val="2DF25B12"/>
    <w:rsid w:val="2DF3D8A1"/>
    <w:rsid w:val="2DF55807"/>
    <w:rsid w:val="2DFB9957"/>
    <w:rsid w:val="2DFE6CF1"/>
    <w:rsid w:val="2E00652F"/>
    <w:rsid w:val="2E00DBE4"/>
    <w:rsid w:val="2E176D15"/>
    <w:rsid w:val="2E1A965E"/>
    <w:rsid w:val="2E2978B0"/>
    <w:rsid w:val="2E2A6BFB"/>
    <w:rsid w:val="2E58CD87"/>
    <w:rsid w:val="2E70ABF0"/>
    <w:rsid w:val="2E7666C2"/>
    <w:rsid w:val="2E830892"/>
    <w:rsid w:val="2E8554F0"/>
    <w:rsid w:val="2E8C5D59"/>
    <w:rsid w:val="2E9222F2"/>
    <w:rsid w:val="2E988994"/>
    <w:rsid w:val="2E98F4B6"/>
    <w:rsid w:val="2E9C00C5"/>
    <w:rsid w:val="2EB84827"/>
    <w:rsid w:val="2EBABB3F"/>
    <w:rsid w:val="2EC0A0F6"/>
    <w:rsid w:val="2EC87729"/>
    <w:rsid w:val="2ED08A68"/>
    <w:rsid w:val="2ED302EB"/>
    <w:rsid w:val="2EDF2EA5"/>
    <w:rsid w:val="2EEA476C"/>
    <w:rsid w:val="2EF8E1B8"/>
    <w:rsid w:val="2EFD26F7"/>
    <w:rsid w:val="2F024CDE"/>
    <w:rsid w:val="2F1226EF"/>
    <w:rsid w:val="2F27575A"/>
    <w:rsid w:val="2F2C3BD3"/>
    <w:rsid w:val="2F3093F9"/>
    <w:rsid w:val="2F34A1B5"/>
    <w:rsid w:val="2F3FE83F"/>
    <w:rsid w:val="2F41C6DC"/>
    <w:rsid w:val="2F4380C7"/>
    <w:rsid w:val="2F4C03AA"/>
    <w:rsid w:val="2F4F249E"/>
    <w:rsid w:val="2F55E78B"/>
    <w:rsid w:val="2F71B6B1"/>
    <w:rsid w:val="2F74D69A"/>
    <w:rsid w:val="2F7CF823"/>
    <w:rsid w:val="2F814EAF"/>
    <w:rsid w:val="2F84614C"/>
    <w:rsid w:val="2F84DADE"/>
    <w:rsid w:val="2F9CCD34"/>
    <w:rsid w:val="2FB29B66"/>
    <w:rsid w:val="2FBCC50E"/>
    <w:rsid w:val="2FBFB2F0"/>
    <w:rsid w:val="2FC7B189"/>
    <w:rsid w:val="30074FD5"/>
    <w:rsid w:val="302275DB"/>
    <w:rsid w:val="3037F526"/>
    <w:rsid w:val="30505E78"/>
    <w:rsid w:val="3052C6E1"/>
    <w:rsid w:val="30655A01"/>
    <w:rsid w:val="306AF405"/>
    <w:rsid w:val="306E9007"/>
    <w:rsid w:val="307C5FCC"/>
    <w:rsid w:val="308B7561"/>
    <w:rsid w:val="308D35FC"/>
    <w:rsid w:val="308D58DA"/>
    <w:rsid w:val="30A3DB56"/>
    <w:rsid w:val="30A82F59"/>
    <w:rsid w:val="30AB2158"/>
    <w:rsid w:val="30AC2645"/>
    <w:rsid w:val="30AE23A6"/>
    <w:rsid w:val="30AE2A21"/>
    <w:rsid w:val="30B8046A"/>
    <w:rsid w:val="30B9CED7"/>
    <w:rsid w:val="30BC047E"/>
    <w:rsid w:val="30BD9438"/>
    <w:rsid w:val="30BF70E3"/>
    <w:rsid w:val="30C7BD5D"/>
    <w:rsid w:val="30CD78A1"/>
    <w:rsid w:val="30D5FD67"/>
    <w:rsid w:val="30D611E8"/>
    <w:rsid w:val="30D72FDB"/>
    <w:rsid w:val="30E52E2A"/>
    <w:rsid w:val="30E5D6B5"/>
    <w:rsid w:val="30EC47EF"/>
    <w:rsid w:val="30EF55D5"/>
    <w:rsid w:val="30F9262D"/>
    <w:rsid w:val="30F97EF6"/>
    <w:rsid w:val="30FFA122"/>
    <w:rsid w:val="310E6D06"/>
    <w:rsid w:val="312FC6B3"/>
    <w:rsid w:val="3142779A"/>
    <w:rsid w:val="31428C5D"/>
    <w:rsid w:val="314B994D"/>
    <w:rsid w:val="31511E5B"/>
    <w:rsid w:val="31537508"/>
    <w:rsid w:val="3154D888"/>
    <w:rsid w:val="3168B226"/>
    <w:rsid w:val="316B3529"/>
    <w:rsid w:val="31752585"/>
    <w:rsid w:val="31782575"/>
    <w:rsid w:val="317FAF03"/>
    <w:rsid w:val="3184BC82"/>
    <w:rsid w:val="318B435A"/>
    <w:rsid w:val="318DDDA8"/>
    <w:rsid w:val="31912C28"/>
    <w:rsid w:val="3192A400"/>
    <w:rsid w:val="3193D1F5"/>
    <w:rsid w:val="31999AE7"/>
    <w:rsid w:val="319E81AF"/>
    <w:rsid w:val="319F2F4A"/>
    <w:rsid w:val="31A770BB"/>
    <w:rsid w:val="31AF7AFB"/>
    <w:rsid w:val="31B0B8F8"/>
    <w:rsid w:val="31BD4CD7"/>
    <w:rsid w:val="31C46D5A"/>
    <w:rsid w:val="31CA011D"/>
    <w:rsid w:val="31EB2A2E"/>
    <w:rsid w:val="31F2FE73"/>
    <w:rsid w:val="31F35C9F"/>
    <w:rsid w:val="31F4DCEB"/>
    <w:rsid w:val="31FC47D9"/>
    <w:rsid w:val="3203BA18"/>
    <w:rsid w:val="32065346"/>
    <w:rsid w:val="32090AFA"/>
    <w:rsid w:val="320D22B7"/>
    <w:rsid w:val="320E30D9"/>
    <w:rsid w:val="320F61EA"/>
    <w:rsid w:val="32218A70"/>
    <w:rsid w:val="3245C527"/>
    <w:rsid w:val="325776B3"/>
    <w:rsid w:val="325DA5B6"/>
    <w:rsid w:val="32709F10"/>
    <w:rsid w:val="3280906C"/>
    <w:rsid w:val="3288CE70"/>
    <w:rsid w:val="328B5E26"/>
    <w:rsid w:val="329A1FC8"/>
    <w:rsid w:val="32AF9C2E"/>
    <w:rsid w:val="32BB24AA"/>
    <w:rsid w:val="32BB9693"/>
    <w:rsid w:val="32C41954"/>
    <w:rsid w:val="32CC64F7"/>
    <w:rsid w:val="32CDF830"/>
    <w:rsid w:val="32F526DB"/>
    <w:rsid w:val="331493C9"/>
    <w:rsid w:val="3315F03C"/>
    <w:rsid w:val="332459CD"/>
    <w:rsid w:val="333AD4FF"/>
    <w:rsid w:val="3341B20E"/>
    <w:rsid w:val="3347912B"/>
    <w:rsid w:val="3348D12E"/>
    <w:rsid w:val="3348F596"/>
    <w:rsid w:val="335E3AC9"/>
    <w:rsid w:val="336397BA"/>
    <w:rsid w:val="336B306E"/>
    <w:rsid w:val="338216D7"/>
    <w:rsid w:val="3382EA57"/>
    <w:rsid w:val="338735DD"/>
    <w:rsid w:val="33883F90"/>
    <w:rsid w:val="33B1123E"/>
    <w:rsid w:val="33B7CBA8"/>
    <w:rsid w:val="33BF9CC7"/>
    <w:rsid w:val="33BF9D16"/>
    <w:rsid w:val="33DACF56"/>
    <w:rsid w:val="33DD46E0"/>
    <w:rsid w:val="33DE1FC4"/>
    <w:rsid w:val="33E5B25A"/>
    <w:rsid w:val="33E7F097"/>
    <w:rsid w:val="33EA8BE0"/>
    <w:rsid w:val="33F7156A"/>
    <w:rsid w:val="3417B5FB"/>
    <w:rsid w:val="342D7466"/>
    <w:rsid w:val="34306925"/>
    <w:rsid w:val="3438116A"/>
    <w:rsid w:val="3445EE9D"/>
    <w:rsid w:val="34895695"/>
    <w:rsid w:val="3496E2B9"/>
    <w:rsid w:val="349C9534"/>
    <w:rsid w:val="349E5A65"/>
    <w:rsid w:val="349F9AAD"/>
    <w:rsid w:val="34A6CCC6"/>
    <w:rsid w:val="34AAC9EC"/>
    <w:rsid w:val="34B230CA"/>
    <w:rsid w:val="34B8A449"/>
    <w:rsid w:val="34B92136"/>
    <w:rsid w:val="34BA5136"/>
    <w:rsid w:val="34C4241F"/>
    <w:rsid w:val="34C596B0"/>
    <w:rsid w:val="34C8917A"/>
    <w:rsid w:val="34DE5AFB"/>
    <w:rsid w:val="34DEF196"/>
    <w:rsid w:val="34DF3F5F"/>
    <w:rsid w:val="34E243AF"/>
    <w:rsid w:val="34E644D6"/>
    <w:rsid w:val="34E83181"/>
    <w:rsid w:val="34F52B02"/>
    <w:rsid w:val="35022547"/>
    <w:rsid w:val="3505A019"/>
    <w:rsid w:val="352465F8"/>
    <w:rsid w:val="35249BF0"/>
    <w:rsid w:val="3526E7C2"/>
    <w:rsid w:val="352AFF7C"/>
    <w:rsid w:val="35325F59"/>
    <w:rsid w:val="354502D9"/>
    <w:rsid w:val="354E90EC"/>
    <w:rsid w:val="356ACC6A"/>
    <w:rsid w:val="356AF18A"/>
    <w:rsid w:val="3577719C"/>
    <w:rsid w:val="357F80C6"/>
    <w:rsid w:val="3580F0B2"/>
    <w:rsid w:val="35861ED8"/>
    <w:rsid w:val="3590AB0C"/>
    <w:rsid w:val="35939FAF"/>
    <w:rsid w:val="35B71CC9"/>
    <w:rsid w:val="35BEA099"/>
    <w:rsid w:val="35C46724"/>
    <w:rsid w:val="35D397AF"/>
    <w:rsid w:val="35D835CE"/>
    <w:rsid w:val="35DDBADC"/>
    <w:rsid w:val="35DF54EE"/>
    <w:rsid w:val="35E00232"/>
    <w:rsid w:val="35E7413C"/>
    <w:rsid w:val="35E86076"/>
    <w:rsid w:val="35ED9B68"/>
    <w:rsid w:val="35F20CEE"/>
    <w:rsid w:val="35F23CA7"/>
    <w:rsid w:val="3611DDB6"/>
    <w:rsid w:val="361A1242"/>
    <w:rsid w:val="362AD383"/>
    <w:rsid w:val="362E2A2B"/>
    <w:rsid w:val="36539465"/>
    <w:rsid w:val="3653FF9F"/>
    <w:rsid w:val="36596CD8"/>
    <w:rsid w:val="365C68AB"/>
    <w:rsid w:val="36600550"/>
    <w:rsid w:val="36605DF9"/>
    <w:rsid w:val="366D058F"/>
    <w:rsid w:val="3674500A"/>
    <w:rsid w:val="36786364"/>
    <w:rsid w:val="3680C029"/>
    <w:rsid w:val="36910657"/>
    <w:rsid w:val="36986A23"/>
    <w:rsid w:val="369E09B8"/>
    <w:rsid w:val="36A8D570"/>
    <w:rsid w:val="36AA6B07"/>
    <w:rsid w:val="36AA8BE5"/>
    <w:rsid w:val="36B2122A"/>
    <w:rsid w:val="36B494E2"/>
    <w:rsid w:val="36C4AB46"/>
    <w:rsid w:val="36CDCBDC"/>
    <w:rsid w:val="36D2E183"/>
    <w:rsid w:val="36D40093"/>
    <w:rsid w:val="36DC442C"/>
    <w:rsid w:val="36E2AF2E"/>
    <w:rsid w:val="36E613C5"/>
    <w:rsid w:val="36F83C87"/>
    <w:rsid w:val="370D433C"/>
    <w:rsid w:val="370D875A"/>
    <w:rsid w:val="370F0425"/>
    <w:rsid w:val="3711EBCF"/>
    <w:rsid w:val="3723F76A"/>
    <w:rsid w:val="37258B01"/>
    <w:rsid w:val="3729543F"/>
    <w:rsid w:val="37334AD3"/>
    <w:rsid w:val="3733982F"/>
    <w:rsid w:val="3733E3F5"/>
    <w:rsid w:val="3736A4D2"/>
    <w:rsid w:val="3737BE6A"/>
    <w:rsid w:val="373CC341"/>
    <w:rsid w:val="3744D981"/>
    <w:rsid w:val="3746D583"/>
    <w:rsid w:val="37471440"/>
    <w:rsid w:val="374A9482"/>
    <w:rsid w:val="375CC2FB"/>
    <w:rsid w:val="3763CF6C"/>
    <w:rsid w:val="376F5F93"/>
    <w:rsid w:val="37774365"/>
    <w:rsid w:val="377EB75C"/>
    <w:rsid w:val="3785EA8C"/>
    <w:rsid w:val="3790191D"/>
    <w:rsid w:val="3799AA81"/>
    <w:rsid w:val="37A40D36"/>
    <w:rsid w:val="37BA6FF2"/>
    <w:rsid w:val="37CA0ED0"/>
    <w:rsid w:val="37D32815"/>
    <w:rsid w:val="37D884EA"/>
    <w:rsid w:val="37E34E44"/>
    <w:rsid w:val="37E9B0C9"/>
    <w:rsid w:val="37F04FB7"/>
    <w:rsid w:val="37F29B4C"/>
    <w:rsid w:val="37F742B6"/>
    <w:rsid w:val="380B5F2B"/>
    <w:rsid w:val="380C61C5"/>
    <w:rsid w:val="380D2971"/>
    <w:rsid w:val="380E7CE1"/>
    <w:rsid w:val="3810F54C"/>
    <w:rsid w:val="381AE18B"/>
    <w:rsid w:val="381C1498"/>
    <w:rsid w:val="38237443"/>
    <w:rsid w:val="382C7A8E"/>
    <w:rsid w:val="383154A9"/>
    <w:rsid w:val="3834FE91"/>
    <w:rsid w:val="383BC7BF"/>
    <w:rsid w:val="383D739C"/>
    <w:rsid w:val="383EB83B"/>
    <w:rsid w:val="3844C345"/>
    <w:rsid w:val="384E710A"/>
    <w:rsid w:val="3851D5A1"/>
    <w:rsid w:val="385AEAE4"/>
    <w:rsid w:val="385DF7B1"/>
    <w:rsid w:val="3867415D"/>
    <w:rsid w:val="387488B8"/>
    <w:rsid w:val="387AE993"/>
    <w:rsid w:val="3884C770"/>
    <w:rsid w:val="389481A1"/>
    <w:rsid w:val="389BF694"/>
    <w:rsid w:val="389E3C2E"/>
    <w:rsid w:val="389F8DFC"/>
    <w:rsid w:val="38A4D386"/>
    <w:rsid w:val="38A7E144"/>
    <w:rsid w:val="38A8381D"/>
    <w:rsid w:val="38A89EDF"/>
    <w:rsid w:val="38ADEF01"/>
    <w:rsid w:val="38B4519B"/>
    <w:rsid w:val="38B6B288"/>
    <w:rsid w:val="38C721C1"/>
    <w:rsid w:val="38D2FEFD"/>
    <w:rsid w:val="38E05F83"/>
    <w:rsid w:val="38FB2312"/>
    <w:rsid w:val="3901391D"/>
    <w:rsid w:val="39075D25"/>
    <w:rsid w:val="39143746"/>
    <w:rsid w:val="39197453"/>
    <w:rsid w:val="391A5A47"/>
    <w:rsid w:val="391AD93D"/>
    <w:rsid w:val="39216B76"/>
    <w:rsid w:val="3922D8A3"/>
    <w:rsid w:val="3926E1A3"/>
    <w:rsid w:val="392D70B6"/>
    <w:rsid w:val="392F69EF"/>
    <w:rsid w:val="39310A39"/>
    <w:rsid w:val="393890ED"/>
    <w:rsid w:val="3955C99E"/>
    <w:rsid w:val="396271E9"/>
    <w:rsid w:val="3965F348"/>
    <w:rsid w:val="3968018F"/>
    <w:rsid w:val="396A1118"/>
    <w:rsid w:val="3972E277"/>
    <w:rsid w:val="3973CC10"/>
    <w:rsid w:val="398073D9"/>
    <w:rsid w:val="39842F4B"/>
    <w:rsid w:val="3994BCF5"/>
    <w:rsid w:val="3994CC40"/>
    <w:rsid w:val="3998705B"/>
    <w:rsid w:val="399D1E6D"/>
    <w:rsid w:val="399FBBDE"/>
    <w:rsid w:val="39B9FD31"/>
    <w:rsid w:val="39C84177"/>
    <w:rsid w:val="39CE521B"/>
    <w:rsid w:val="39CFEA4A"/>
    <w:rsid w:val="39D1041A"/>
    <w:rsid w:val="39D4D17C"/>
    <w:rsid w:val="39DA81E5"/>
    <w:rsid w:val="39EDCB25"/>
    <w:rsid w:val="3A0C8FDB"/>
    <w:rsid w:val="3A10B77A"/>
    <w:rsid w:val="3A112362"/>
    <w:rsid w:val="3A13A56A"/>
    <w:rsid w:val="3A14A788"/>
    <w:rsid w:val="3A21B4F6"/>
    <w:rsid w:val="3A25087A"/>
    <w:rsid w:val="3A31F8C6"/>
    <w:rsid w:val="3A3629EE"/>
    <w:rsid w:val="3A38B661"/>
    <w:rsid w:val="3A3D33BD"/>
    <w:rsid w:val="3A45D52F"/>
    <w:rsid w:val="3A48791D"/>
    <w:rsid w:val="3A4AB923"/>
    <w:rsid w:val="3A50920F"/>
    <w:rsid w:val="3A525732"/>
    <w:rsid w:val="3A5DAD9B"/>
    <w:rsid w:val="3A5DD86B"/>
    <w:rsid w:val="3A64CE07"/>
    <w:rsid w:val="3A69B116"/>
    <w:rsid w:val="3A75FC36"/>
    <w:rsid w:val="3A7ACA5E"/>
    <w:rsid w:val="3A7AEBE3"/>
    <w:rsid w:val="3A7D5F71"/>
    <w:rsid w:val="3A816188"/>
    <w:rsid w:val="3A82805B"/>
    <w:rsid w:val="3A84BC7D"/>
    <w:rsid w:val="3A9144FF"/>
    <w:rsid w:val="3A9B177C"/>
    <w:rsid w:val="3A9B5309"/>
    <w:rsid w:val="3AB5C601"/>
    <w:rsid w:val="3AB8CC29"/>
    <w:rsid w:val="3AB96C1E"/>
    <w:rsid w:val="3AB9A56A"/>
    <w:rsid w:val="3AC41713"/>
    <w:rsid w:val="3ACAA2D8"/>
    <w:rsid w:val="3ACB79D4"/>
    <w:rsid w:val="3AD1346B"/>
    <w:rsid w:val="3AD68F8F"/>
    <w:rsid w:val="3AE24CCE"/>
    <w:rsid w:val="3AF9EE47"/>
    <w:rsid w:val="3AFD94A7"/>
    <w:rsid w:val="3AFF9903"/>
    <w:rsid w:val="3B09BAAA"/>
    <w:rsid w:val="3B193CC7"/>
    <w:rsid w:val="3B296C6E"/>
    <w:rsid w:val="3B332C57"/>
    <w:rsid w:val="3B397236"/>
    <w:rsid w:val="3B406ADC"/>
    <w:rsid w:val="3B45AE71"/>
    <w:rsid w:val="3B5E291E"/>
    <w:rsid w:val="3B683E9D"/>
    <w:rsid w:val="3B6A36DB"/>
    <w:rsid w:val="3B6DCE43"/>
    <w:rsid w:val="3B723D7A"/>
    <w:rsid w:val="3B83DC25"/>
    <w:rsid w:val="3B841B19"/>
    <w:rsid w:val="3B94D5A4"/>
    <w:rsid w:val="3B953C1F"/>
    <w:rsid w:val="3B99E319"/>
    <w:rsid w:val="3BA20276"/>
    <w:rsid w:val="3BAF43F5"/>
    <w:rsid w:val="3BB16371"/>
    <w:rsid w:val="3BC1B854"/>
    <w:rsid w:val="3BCA2210"/>
    <w:rsid w:val="3BCD5B08"/>
    <w:rsid w:val="3BD0FAED"/>
    <w:rsid w:val="3BD86562"/>
    <w:rsid w:val="3BE73AA5"/>
    <w:rsid w:val="3C0B75D5"/>
    <w:rsid w:val="3C0FD556"/>
    <w:rsid w:val="3C134BFB"/>
    <w:rsid w:val="3C15B68E"/>
    <w:rsid w:val="3C16FAAE"/>
    <w:rsid w:val="3C20FE5C"/>
    <w:rsid w:val="3C24556B"/>
    <w:rsid w:val="3C2476DF"/>
    <w:rsid w:val="3C26D69E"/>
    <w:rsid w:val="3C2AB1AE"/>
    <w:rsid w:val="3C340D21"/>
    <w:rsid w:val="3C39F8C3"/>
    <w:rsid w:val="3C3C2630"/>
    <w:rsid w:val="3C45F169"/>
    <w:rsid w:val="3C491164"/>
    <w:rsid w:val="3C4BE4BA"/>
    <w:rsid w:val="3C51CD50"/>
    <w:rsid w:val="3C581BAC"/>
    <w:rsid w:val="3C652F20"/>
    <w:rsid w:val="3C743EE1"/>
    <w:rsid w:val="3C8E895D"/>
    <w:rsid w:val="3C8F0E1A"/>
    <w:rsid w:val="3CB40EEE"/>
    <w:rsid w:val="3CB972CB"/>
    <w:rsid w:val="3CC1E6D7"/>
    <w:rsid w:val="3CEC3E20"/>
    <w:rsid w:val="3CF0DBE9"/>
    <w:rsid w:val="3CF49270"/>
    <w:rsid w:val="3CFA451A"/>
    <w:rsid w:val="3CFAF383"/>
    <w:rsid w:val="3D07E3CF"/>
    <w:rsid w:val="3D12BE3C"/>
    <w:rsid w:val="3D3D4883"/>
    <w:rsid w:val="3D40E691"/>
    <w:rsid w:val="3D4A4190"/>
    <w:rsid w:val="3D5572EC"/>
    <w:rsid w:val="3D5679A1"/>
    <w:rsid w:val="3D599321"/>
    <w:rsid w:val="3D5A1986"/>
    <w:rsid w:val="3D5AE2D4"/>
    <w:rsid w:val="3D5FF967"/>
    <w:rsid w:val="3D6B773B"/>
    <w:rsid w:val="3D72B503"/>
    <w:rsid w:val="3D73BBBA"/>
    <w:rsid w:val="3D7A5432"/>
    <w:rsid w:val="3D7E559C"/>
    <w:rsid w:val="3D8748DE"/>
    <w:rsid w:val="3D8C2681"/>
    <w:rsid w:val="3DC0DC9D"/>
    <w:rsid w:val="3DC65713"/>
    <w:rsid w:val="3DD4051A"/>
    <w:rsid w:val="3DDA3CB5"/>
    <w:rsid w:val="3DDEA4DD"/>
    <w:rsid w:val="3DE9BE6B"/>
    <w:rsid w:val="3DEBF479"/>
    <w:rsid w:val="3DEC5896"/>
    <w:rsid w:val="3DF0C082"/>
    <w:rsid w:val="3DF67BC3"/>
    <w:rsid w:val="3DFC1283"/>
    <w:rsid w:val="3E07AFCA"/>
    <w:rsid w:val="3E0AEEDB"/>
    <w:rsid w:val="3E119D1E"/>
    <w:rsid w:val="3E13D205"/>
    <w:rsid w:val="3E1CDB72"/>
    <w:rsid w:val="3E365FF9"/>
    <w:rsid w:val="3E44F874"/>
    <w:rsid w:val="3E48108A"/>
    <w:rsid w:val="3E5AF308"/>
    <w:rsid w:val="3E5BBD51"/>
    <w:rsid w:val="3E7DF136"/>
    <w:rsid w:val="3E969CA6"/>
    <w:rsid w:val="3E997678"/>
    <w:rsid w:val="3EA0AAC8"/>
    <w:rsid w:val="3EAF5F61"/>
    <w:rsid w:val="3EB5BED0"/>
    <w:rsid w:val="3EB75267"/>
    <w:rsid w:val="3EB77EBD"/>
    <w:rsid w:val="3EBC62DB"/>
    <w:rsid w:val="3EE3E4C7"/>
    <w:rsid w:val="3EE7C013"/>
    <w:rsid w:val="3EEFCFE1"/>
    <w:rsid w:val="3F03C444"/>
    <w:rsid w:val="3F092F0A"/>
    <w:rsid w:val="3F16EEDC"/>
    <w:rsid w:val="3F1DFBEE"/>
    <w:rsid w:val="3F25701C"/>
    <w:rsid w:val="3F265039"/>
    <w:rsid w:val="3F2D7A9F"/>
    <w:rsid w:val="3F47DDD5"/>
    <w:rsid w:val="3F49749D"/>
    <w:rsid w:val="3F4EFF8F"/>
    <w:rsid w:val="3F5C4AF8"/>
    <w:rsid w:val="3F613C68"/>
    <w:rsid w:val="3F62AF4E"/>
    <w:rsid w:val="3F6D601E"/>
    <w:rsid w:val="3F70C702"/>
    <w:rsid w:val="3F984D0A"/>
    <w:rsid w:val="3F98BD5E"/>
    <w:rsid w:val="3FA4C083"/>
    <w:rsid w:val="3FAFA266"/>
    <w:rsid w:val="3FB20BFE"/>
    <w:rsid w:val="3FB5ADFE"/>
    <w:rsid w:val="3FB62E2B"/>
    <w:rsid w:val="3FC03C73"/>
    <w:rsid w:val="3FC1FC64"/>
    <w:rsid w:val="3FD77B64"/>
    <w:rsid w:val="3FD9DD61"/>
    <w:rsid w:val="3FDB510E"/>
    <w:rsid w:val="3FE5BACB"/>
    <w:rsid w:val="3FF7290B"/>
    <w:rsid w:val="3FF843EB"/>
    <w:rsid w:val="400EC351"/>
    <w:rsid w:val="4010086C"/>
    <w:rsid w:val="4020A133"/>
    <w:rsid w:val="4022CC42"/>
    <w:rsid w:val="402C9005"/>
    <w:rsid w:val="403E5184"/>
    <w:rsid w:val="403E943C"/>
    <w:rsid w:val="403F9BDC"/>
    <w:rsid w:val="4046CF0C"/>
    <w:rsid w:val="4050E8C1"/>
    <w:rsid w:val="40514B4D"/>
    <w:rsid w:val="4062FCD9"/>
    <w:rsid w:val="4067DC7E"/>
    <w:rsid w:val="4070262E"/>
    <w:rsid w:val="407C7E07"/>
    <w:rsid w:val="407CA5FA"/>
    <w:rsid w:val="407DFD04"/>
    <w:rsid w:val="407ED14F"/>
    <w:rsid w:val="4095EEA8"/>
    <w:rsid w:val="409AD7DE"/>
    <w:rsid w:val="40A1A2B1"/>
    <w:rsid w:val="40AA0F28"/>
    <w:rsid w:val="40AAB0F4"/>
    <w:rsid w:val="40AC981F"/>
    <w:rsid w:val="40BCDB37"/>
    <w:rsid w:val="40CAB1E8"/>
    <w:rsid w:val="40D1696A"/>
    <w:rsid w:val="40F8EE68"/>
    <w:rsid w:val="4107B7E6"/>
    <w:rsid w:val="4109C3C9"/>
    <w:rsid w:val="411A70C8"/>
    <w:rsid w:val="411C7174"/>
    <w:rsid w:val="412FD0DF"/>
    <w:rsid w:val="41372C97"/>
    <w:rsid w:val="41413FA7"/>
    <w:rsid w:val="415344C7"/>
    <w:rsid w:val="415B7416"/>
    <w:rsid w:val="4174A70B"/>
    <w:rsid w:val="417BF3A1"/>
    <w:rsid w:val="4187F266"/>
    <w:rsid w:val="418A7BE4"/>
    <w:rsid w:val="418F1A03"/>
    <w:rsid w:val="41A09EF6"/>
    <w:rsid w:val="41AA2890"/>
    <w:rsid w:val="41B1E345"/>
    <w:rsid w:val="41B6BAB0"/>
    <w:rsid w:val="41BA85AD"/>
    <w:rsid w:val="41C8A44A"/>
    <w:rsid w:val="41DA8011"/>
    <w:rsid w:val="41DF3AD6"/>
    <w:rsid w:val="41E60A7F"/>
    <w:rsid w:val="41F941B1"/>
    <w:rsid w:val="41FAEE5A"/>
    <w:rsid w:val="41FD65F9"/>
    <w:rsid w:val="41FE6427"/>
    <w:rsid w:val="41FE763A"/>
    <w:rsid w:val="41FEAC34"/>
    <w:rsid w:val="420BDE49"/>
    <w:rsid w:val="42129367"/>
    <w:rsid w:val="42198D4B"/>
    <w:rsid w:val="422A30AA"/>
    <w:rsid w:val="422A3B42"/>
    <w:rsid w:val="4240FB27"/>
    <w:rsid w:val="4262B89A"/>
    <w:rsid w:val="42636991"/>
    <w:rsid w:val="426DFC7C"/>
    <w:rsid w:val="426ECAC9"/>
    <w:rsid w:val="42820C32"/>
    <w:rsid w:val="4287B24A"/>
    <w:rsid w:val="4298290C"/>
    <w:rsid w:val="429957FC"/>
    <w:rsid w:val="429D4F3C"/>
    <w:rsid w:val="429FF2A2"/>
    <w:rsid w:val="42A89A95"/>
    <w:rsid w:val="42A986C1"/>
    <w:rsid w:val="42B74CA0"/>
    <w:rsid w:val="42C81BE6"/>
    <w:rsid w:val="42C91805"/>
    <w:rsid w:val="42DB6526"/>
    <w:rsid w:val="42E845C2"/>
    <w:rsid w:val="42F00077"/>
    <w:rsid w:val="42F09E27"/>
    <w:rsid w:val="42F3AF2A"/>
    <w:rsid w:val="42F69B93"/>
    <w:rsid w:val="42FFF1D3"/>
    <w:rsid w:val="430393DA"/>
    <w:rsid w:val="430E5C83"/>
    <w:rsid w:val="4313559E"/>
    <w:rsid w:val="431B880F"/>
    <w:rsid w:val="431E4CEB"/>
    <w:rsid w:val="432424F9"/>
    <w:rsid w:val="43344DE0"/>
    <w:rsid w:val="433BE7E1"/>
    <w:rsid w:val="43432FCB"/>
    <w:rsid w:val="4362403D"/>
    <w:rsid w:val="4374EEB1"/>
    <w:rsid w:val="437F0F28"/>
    <w:rsid w:val="437FB2B4"/>
    <w:rsid w:val="4394656A"/>
    <w:rsid w:val="4398BE58"/>
    <w:rsid w:val="43A283AB"/>
    <w:rsid w:val="43AC4F97"/>
    <w:rsid w:val="43B63407"/>
    <w:rsid w:val="43BE4CD1"/>
    <w:rsid w:val="43C1024C"/>
    <w:rsid w:val="43EB43D8"/>
    <w:rsid w:val="43EC1BBA"/>
    <w:rsid w:val="43ECD98A"/>
    <w:rsid w:val="43FBFDE9"/>
    <w:rsid w:val="44051AF8"/>
    <w:rsid w:val="440A5544"/>
    <w:rsid w:val="441A9F3A"/>
    <w:rsid w:val="44213597"/>
    <w:rsid w:val="443282D5"/>
    <w:rsid w:val="443490E5"/>
    <w:rsid w:val="44374379"/>
    <w:rsid w:val="44378542"/>
    <w:rsid w:val="443C0CD8"/>
    <w:rsid w:val="4445C33F"/>
    <w:rsid w:val="44544507"/>
    <w:rsid w:val="44561C82"/>
    <w:rsid w:val="44578165"/>
    <w:rsid w:val="445E2BEB"/>
    <w:rsid w:val="446224D9"/>
    <w:rsid w:val="4469911D"/>
    <w:rsid w:val="446C8A0F"/>
    <w:rsid w:val="4476EEFF"/>
    <w:rsid w:val="4481CA0E"/>
    <w:rsid w:val="448993BB"/>
    <w:rsid w:val="448E90C7"/>
    <w:rsid w:val="44946B06"/>
    <w:rsid w:val="4496469E"/>
    <w:rsid w:val="44981E19"/>
    <w:rsid w:val="44B31967"/>
    <w:rsid w:val="44BD8C74"/>
    <w:rsid w:val="44C16428"/>
    <w:rsid w:val="44C52290"/>
    <w:rsid w:val="44C5CF60"/>
    <w:rsid w:val="44CAFED5"/>
    <w:rsid w:val="44DE3D7D"/>
    <w:rsid w:val="44DFA8DB"/>
    <w:rsid w:val="44E1E198"/>
    <w:rsid w:val="44EB687F"/>
    <w:rsid w:val="44EBBBC9"/>
    <w:rsid w:val="44EFD263"/>
    <w:rsid w:val="44F06234"/>
    <w:rsid w:val="44F3771C"/>
    <w:rsid w:val="450BF6C6"/>
    <w:rsid w:val="450D7D8F"/>
    <w:rsid w:val="450FA1AB"/>
    <w:rsid w:val="451360D6"/>
    <w:rsid w:val="451AB5E9"/>
    <w:rsid w:val="451B7BD2"/>
    <w:rsid w:val="451BF24E"/>
    <w:rsid w:val="4520B336"/>
    <w:rsid w:val="4527319B"/>
    <w:rsid w:val="45308447"/>
    <w:rsid w:val="453F9AD9"/>
    <w:rsid w:val="454AC082"/>
    <w:rsid w:val="455FA65D"/>
    <w:rsid w:val="4574515E"/>
    <w:rsid w:val="459DC1E4"/>
    <w:rsid w:val="45AE02E3"/>
    <w:rsid w:val="45B8DE8E"/>
    <w:rsid w:val="45C4AD7D"/>
    <w:rsid w:val="45CF65EF"/>
    <w:rsid w:val="45D30727"/>
    <w:rsid w:val="45D806BD"/>
    <w:rsid w:val="45E3B739"/>
    <w:rsid w:val="45F38497"/>
    <w:rsid w:val="45F67F6F"/>
    <w:rsid w:val="45FC1D67"/>
    <w:rsid w:val="45FF946F"/>
    <w:rsid w:val="46029735"/>
    <w:rsid w:val="46078F47"/>
    <w:rsid w:val="460AD185"/>
    <w:rsid w:val="460B8983"/>
    <w:rsid w:val="460C8B36"/>
    <w:rsid w:val="46246A31"/>
    <w:rsid w:val="463FC601"/>
    <w:rsid w:val="4641EBDA"/>
    <w:rsid w:val="4645A90C"/>
    <w:rsid w:val="46471009"/>
    <w:rsid w:val="46505335"/>
    <w:rsid w:val="46617187"/>
    <w:rsid w:val="46654637"/>
    <w:rsid w:val="466C60F7"/>
    <w:rsid w:val="4676A947"/>
    <w:rsid w:val="46843010"/>
    <w:rsid w:val="468687C1"/>
    <w:rsid w:val="46A24508"/>
    <w:rsid w:val="46A59FD4"/>
    <w:rsid w:val="46A9388A"/>
    <w:rsid w:val="46BEEA42"/>
    <w:rsid w:val="46CB520E"/>
    <w:rsid w:val="46D4791C"/>
    <w:rsid w:val="46D887A2"/>
    <w:rsid w:val="46D9AEB3"/>
    <w:rsid w:val="46DA175A"/>
    <w:rsid w:val="46E2E7F4"/>
    <w:rsid w:val="46E5125A"/>
    <w:rsid w:val="46FE8E8C"/>
    <w:rsid w:val="46FFC675"/>
    <w:rsid w:val="47025C92"/>
    <w:rsid w:val="470B7A28"/>
    <w:rsid w:val="470CDAEE"/>
    <w:rsid w:val="470F6E7D"/>
    <w:rsid w:val="47111521"/>
    <w:rsid w:val="471B9629"/>
    <w:rsid w:val="472859B5"/>
    <w:rsid w:val="472B7D72"/>
    <w:rsid w:val="472DCFFB"/>
    <w:rsid w:val="47318FBB"/>
    <w:rsid w:val="4746369F"/>
    <w:rsid w:val="474A91BC"/>
    <w:rsid w:val="474BFE53"/>
    <w:rsid w:val="47596DD1"/>
    <w:rsid w:val="475996EA"/>
    <w:rsid w:val="47641466"/>
    <w:rsid w:val="4768918C"/>
    <w:rsid w:val="476E00D6"/>
    <w:rsid w:val="47710D2F"/>
    <w:rsid w:val="47777831"/>
    <w:rsid w:val="477D17DA"/>
    <w:rsid w:val="4795C84B"/>
    <w:rsid w:val="47A177DE"/>
    <w:rsid w:val="47A1B32C"/>
    <w:rsid w:val="47B2415B"/>
    <w:rsid w:val="47B7F1C4"/>
    <w:rsid w:val="47BC0B72"/>
    <w:rsid w:val="47C63544"/>
    <w:rsid w:val="47C6DA4E"/>
    <w:rsid w:val="47CAE77C"/>
    <w:rsid w:val="47CCEB7E"/>
    <w:rsid w:val="47DD5385"/>
    <w:rsid w:val="47E04134"/>
    <w:rsid w:val="47E3CE04"/>
    <w:rsid w:val="47E42DD4"/>
    <w:rsid w:val="47E98E94"/>
    <w:rsid w:val="47EA59C9"/>
    <w:rsid w:val="47ED8F39"/>
    <w:rsid w:val="47FCAB4A"/>
    <w:rsid w:val="47FEF838"/>
    <w:rsid w:val="48012446"/>
    <w:rsid w:val="48062C50"/>
    <w:rsid w:val="480729BB"/>
    <w:rsid w:val="480BB295"/>
    <w:rsid w:val="4810B5B3"/>
    <w:rsid w:val="4818DA81"/>
    <w:rsid w:val="48225A34"/>
    <w:rsid w:val="4822D7EB"/>
    <w:rsid w:val="48305DEA"/>
    <w:rsid w:val="483853ED"/>
    <w:rsid w:val="483A2CBB"/>
    <w:rsid w:val="4843FCB5"/>
    <w:rsid w:val="48469A67"/>
    <w:rsid w:val="484C435B"/>
    <w:rsid w:val="484CC800"/>
    <w:rsid w:val="48578C42"/>
    <w:rsid w:val="4859DFBF"/>
    <w:rsid w:val="486082F5"/>
    <w:rsid w:val="4870CACA"/>
    <w:rsid w:val="4873CAC4"/>
    <w:rsid w:val="48812D7B"/>
    <w:rsid w:val="48963075"/>
    <w:rsid w:val="48A1B909"/>
    <w:rsid w:val="48A2725A"/>
    <w:rsid w:val="48A71698"/>
    <w:rsid w:val="48D693DD"/>
    <w:rsid w:val="48DB8173"/>
    <w:rsid w:val="48DBEFCC"/>
    <w:rsid w:val="48EC7CC6"/>
    <w:rsid w:val="48F08DD4"/>
    <w:rsid w:val="490B48ED"/>
    <w:rsid w:val="49193B18"/>
    <w:rsid w:val="491E32AF"/>
    <w:rsid w:val="49209D85"/>
    <w:rsid w:val="49232D3B"/>
    <w:rsid w:val="493262DE"/>
    <w:rsid w:val="493EDC38"/>
    <w:rsid w:val="4951D69A"/>
    <w:rsid w:val="49582D73"/>
    <w:rsid w:val="4959FA56"/>
    <w:rsid w:val="495ED5DE"/>
    <w:rsid w:val="49632BFC"/>
    <w:rsid w:val="4971A44C"/>
    <w:rsid w:val="4973DD09"/>
    <w:rsid w:val="4974E356"/>
    <w:rsid w:val="4976E6C3"/>
    <w:rsid w:val="4983F8E3"/>
    <w:rsid w:val="4996848D"/>
    <w:rsid w:val="4996AE44"/>
    <w:rsid w:val="499BE87F"/>
    <w:rsid w:val="49B28CF6"/>
    <w:rsid w:val="49BEBA97"/>
    <w:rsid w:val="49C36EE1"/>
    <w:rsid w:val="49C61D58"/>
    <w:rsid w:val="49D99969"/>
    <w:rsid w:val="49E9BFDB"/>
    <w:rsid w:val="49EAB1B3"/>
    <w:rsid w:val="49EB219C"/>
    <w:rsid w:val="49FEB958"/>
    <w:rsid w:val="49FF0F07"/>
    <w:rsid w:val="49FF73AE"/>
    <w:rsid w:val="4A01CA5B"/>
    <w:rsid w:val="4A09285D"/>
    <w:rsid w:val="4A15C6B7"/>
    <w:rsid w:val="4A229B5F"/>
    <w:rsid w:val="4A263A7D"/>
    <w:rsid w:val="4A27C725"/>
    <w:rsid w:val="4A28C962"/>
    <w:rsid w:val="4A317B6C"/>
    <w:rsid w:val="4A325AE5"/>
    <w:rsid w:val="4A38E072"/>
    <w:rsid w:val="4A5394F0"/>
    <w:rsid w:val="4A6C2C6C"/>
    <w:rsid w:val="4A769935"/>
    <w:rsid w:val="4A7A303E"/>
    <w:rsid w:val="4A8C4936"/>
    <w:rsid w:val="4A8DE765"/>
    <w:rsid w:val="4A8DF0B0"/>
    <w:rsid w:val="4A8F0245"/>
    <w:rsid w:val="4AA0C71B"/>
    <w:rsid w:val="4AAF69A2"/>
    <w:rsid w:val="4AAFF3D7"/>
    <w:rsid w:val="4AB40B1B"/>
    <w:rsid w:val="4AB43E95"/>
    <w:rsid w:val="4AC11583"/>
    <w:rsid w:val="4AC3788B"/>
    <w:rsid w:val="4AD0C76E"/>
    <w:rsid w:val="4AD1AB47"/>
    <w:rsid w:val="4ADA1576"/>
    <w:rsid w:val="4ADB3D34"/>
    <w:rsid w:val="4ADE1A46"/>
    <w:rsid w:val="4AE38892"/>
    <w:rsid w:val="4AE8FD49"/>
    <w:rsid w:val="4AEAC666"/>
    <w:rsid w:val="4AF3B5D3"/>
    <w:rsid w:val="4AF711B1"/>
    <w:rsid w:val="4AF711ED"/>
    <w:rsid w:val="4B01BEE4"/>
    <w:rsid w:val="4B059848"/>
    <w:rsid w:val="4B087C7F"/>
    <w:rsid w:val="4B0B4A99"/>
    <w:rsid w:val="4B27CBFA"/>
    <w:rsid w:val="4B2E042B"/>
    <w:rsid w:val="4B385F66"/>
    <w:rsid w:val="4B46B5D3"/>
    <w:rsid w:val="4B641777"/>
    <w:rsid w:val="4B647B54"/>
    <w:rsid w:val="4B669550"/>
    <w:rsid w:val="4B690443"/>
    <w:rsid w:val="4B7125BA"/>
    <w:rsid w:val="4B7C4028"/>
    <w:rsid w:val="4B7C4E43"/>
    <w:rsid w:val="4B8F0DBD"/>
    <w:rsid w:val="4B91164A"/>
    <w:rsid w:val="4B99665C"/>
    <w:rsid w:val="4BA058E3"/>
    <w:rsid w:val="4BA2C96A"/>
    <w:rsid w:val="4BB5C892"/>
    <w:rsid w:val="4BB89B49"/>
    <w:rsid w:val="4BBC9C7C"/>
    <w:rsid w:val="4BC567BF"/>
    <w:rsid w:val="4BC578D2"/>
    <w:rsid w:val="4BC77843"/>
    <w:rsid w:val="4BC99C1F"/>
    <w:rsid w:val="4BCE35DE"/>
    <w:rsid w:val="4BCFA58B"/>
    <w:rsid w:val="4BD60B1E"/>
    <w:rsid w:val="4BDA002F"/>
    <w:rsid w:val="4BDD13D0"/>
    <w:rsid w:val="4BE2B406"/>
    <w:rsid w:val="4BFC62D6"/>
    <w:rsid w:val="4BFFAA84"/>
    <w:rsid w:val="4C00D2F9"/>
    <w:rsid w:val="4C09BBA3"/>
    <w:rsid w:val="4C0B9DE3"/>
    <w:rsid w:val="4C0CD3D9"/>
    <w:rsid w:val="4C12BB73"/>
    <w:rsid w:val="4C21C880"/>
    <w:rsid w:val="4C28F4F3"/>
    <w:rsid w:val="4C301830"/>
    <w:rsid w:val="4C3A89D9"/>
    <w:rsid w:val="4C3E37A4"/>
    <w:rsid w:val="4C451C45"/>
    <w:rsid w:val="4C48476D"/>
    <w:rsid w:val="4C532B8E"/>
    <w:rsid w:val="4C54861C"/>
    <w:rsid w:val="4C58568D"/>
    <w:rsid w:val="4C5AE643"/>
    <w:rsid w:val="4C5F46F9"/>
    <w:rsid w:val="4C7C5FD2"/>
    <w:rsid w:val="4C7F9198"/>
    <w:rsid w:val="4C8F4524"/>
    <w:rsid w:val="4C91F944"/>
    <w:rsid w:val="4C92BFCC"/>
    <w:rsid w:val="4C93E87F"/>
    <w:rsid w:val="4C9D2DE3"/>
    <w:rsid w:val="4CA7A8FA"/>
    <w:rsid w:val="4CB69A01"/>
    <w:rsid w:val="4CBA1E0D"/>
    <w:rsid w:val="4CC3C7B6"/>
    <w:rsid w:val="4CCE0FC3"/>
    <w:rsid w:val="4CD0C6A1"/>
    <w:rsid w:val="4CD4187C"/>
    <w:rsid w:val="4CDF36CD"/>
    <w:rsid w:val="4CE48675"/>
    <w:rsid w:val="4CE559CE"/>
    <w:rsid w:val="4CEB8B51"/>
    <w:rsid w:val="4CEF0C5F"/>
    <w:rsid w:val="4CF0EE91"/>
    <w:rsid w:val="4CFF67DC"/>
    <w:rsid w:val="4D0684D2"/>
    <w:rsid w:val="4D086C1D"/>
    <w:rsid w:val="4D2717FB"/>
    <w:rsid w:val="4D2AA7EB"/>
    <w:rsid w:val="4D31A2BB"/>
    <w:rsid w:val="4D33F3BD"/>
    <w:rsid w:val="4D35DEB8"/>
    <w:rsid w:val="4D3E718B"/>
    <w:rsid w:val="4D4485A1"/>
    <w:rsid w:val="4D4A84EE"/>
    <w:rsid w:val="4D582958"/>
    <w:rsid w:val="4D607FE5"/>
    <w:rsid w:val="4D662358"/>
    <w:rsid w:val="4D69EEF4"/>
    <w:rsid w:val="4D6E2EE7"/>
    <w:rsid w:val="4D7B85FA"/>
    <w:rsid w:val="4D803944"/>
    <w:rsid w:val="4D86EB27"/>
    <w:rsid w:val="4D97EA78"/>
    <w:rsid w:val="4D988ADE"/>
    <w:rsid w:val="4DA4ED48"/>
    <w:rsid w:val="4DB05C3E"/>
    <w:rsid w:val="4DB1A76F"/>
    <w:rsid w:val="4DC942B0"/>
    <w:rsid w:val="4DDFC10C"/>
    <w:rsid w:val="4DE59CD3"/>
    <w:rsid w:val="4DE5D3C1"/>
    <w:rsid w:val="4DE7CBFF"/>
    <w:rsid w:val="4DE9EB7B"/>
    <w:rsid w:val="4DEC94ED"/>
    <w:rsid w:val="4DF14E3C"/>
    <w:rsid w:val="4DF2E33F"/>
    <w:rsid w:val="4E05F93D"/>
    <w:rsid w:val="4E0CF73E"/>
    <w:rsid w:val="4E1DEB77"/>
    <w:rsid w:val="4E261904"/>
    <w:rsid w:val="4E3C6C49"/>
    <w:rsid w:val="4E42F5F3"/>
    <w:rsid w:val="4E46EA1D"/>
    <w:rsid w:val="4E5B97EB"/>
    <w:rsid w:val="4E5F6CBC"/>
    <w:rsid w:val="4E8328A5"/>
    <w:rsid w:val="4E8CA9C2"/>
    <w:rsid w:val="4E8FE620"/>
    <w:rsid w:val="4E95F5F3"/>
    <w:rsid w:val="4E97F4AC"/>
    <w:rsid w:val="4E99467A"/>
    <w:rsid w:val="4EAEC9C1"/>
    <w:rsid w:val="4EBA2891"/>
    <w:rsid w:val="4EBB5FBB"/>
    <w:rsid w:val="4EC53F47"/>
    <w:rsid w:val="4EC7BF4D"/>
    <w:rsid w:val="4ED492F3"/>
    <w:rsid w:val="4EDE0A98"/>
    <w:rsid w:val="4EE20FB2"/>
    <w:rsid w:val="4EEBE6C5"/>
    <w:rsid w:val="4EEE5F7B"/>
    <w:rsid w:val="4EFC0C39"/>
    <w:rsid w:val="4F05C5D0"/>
    <w:rsid w:val="4F07B208"/>
    <w:rsid w:val="4F084F6D"/>
    <w:rsid w:val="4F09EE15"/>
    <w:rsid w:val="4F2D8104"/>
    <w:rsid w:val="4F3ADC33"/>
    <w:rsid w:val="4F3CDF09"/>
    <w:rsid w:val="4F4CD8FF"/>
    <w:rsid w:val="4F538463"/>
    <w:rsid w:val="4F56D0B4"/>
    <w:rsid w:val="4F577FD7"/>
    <w:rsid w:val="4F5D0BFB"/>
    <w:rsid w:val="4F6F648E"/>
    <w:rsid w:val="4F70553B"/>
    <w:rsid w:val="4F795A79"/>
    <w:rsid w:val="4F825960"/>
    <w:rsid w:val="4F9595ED"/>
    <w:rsid w:val="4F9F5A0A"/>
    <w:rsid w:val="4FAA202B"/>
    <w:rsid w:val="4FC04CB5"/>
    <w:rsid w:val="4FCCDDDA"/>
    <w:rsid w:val="4FDD7C0D"/>
    <w:rsid w:val="4FE34F52"/>
    <w:rsid w:val="4FE96126"/>
    <w:rsid w:val="4FE9B94A"/>
    <w:rsid w:val="4FF38AE0"/>
    <w:rsid w:val="50083801"/>
    <w:rsid w:val="500FA7E2"/>
    <w:rsid w:val="5010205E"/>
    <w:rsid w:val="50171912"/>
    <w:rsid w:val="50338A89"/>
    <w:rsid w:val="503BB773"/>
    <w:rsid w:val="504088C0"/>
    <w:rsid w:val="50490328"/>
    <w:rsid w:val="505987C4"/>
    <w:rsid w:val="5066D124"/>
    <w:rsid w:val="50681E0C"/>
    <w:rsid w:val="50799B75"/>
    <w:rsid w:val="507DCE72"/>
    <w:rsid w:val="508C4582"/>
    <w:rsid w:val="50901896"/>
    <w:rsid w:val="50997D0D"/>
    <w:rsid w:val="509F894D"/>
    <w:rsid w:val="50AFE743"/>
    <w:rsid w:val="50B576E9"/>
    <w:rsid w:val="50B5F10D"/>
    <w:rsid w:val="50C17645"/>
    <w:rsid w:val="50C31EB7"/>
    <w:rsid w:val="50C56845"/>
    <w:rsid w:val="50D399DE"/>
    <w:rsid w:val="50DDE0E4"/>
    <w:rsid w:val="50E86CD5"/>
    <w:rsid w:val="50FCE345"/>
    <w:rsid w:val="51044142"/>
    <w:rsid w:val="5105BA9A"/>
    <w:rsid w:val="510BD40A"/>
    <w:rsid w:val="51144D75"/>
    <w:rsid w:val="51166DEC"/>
    <w:rsid w:val="511A1D71"/>
    <w:rsid w:val="51289C09"/>
    <w:rsid w:val="512E144B"/>
    <w:rsid w:val="5133BDE9"/>
    <w:rsid w:val="5151A6DF"/>
    <w:rsid w:val="515FD6A4"/>
    <w:rsid w:val="5165DE9D"/>
    <w:rsid w:val="51828340"/>
    <w:rsid w:val="518ACAD5"/>
    <w:rsid w:val="518DF203"/>
    <w:rsid w:val="519E41CE"/>
    <w:rsid w:val="51A0C484"/>
    <w:rsid w:val="51A19BCD"/>
    <w:rsid w:val="51A23345"/>
    <w:rsid w:val="51A39828"/>
    <w:rsid w:val="51A9C161"/>
    <w:rsid w:val="51BC5064"/>
    <w:rsid w:val="51BE24E5"/>
    <w:rsid w:val="51CC8414"/>
    <w:rsid w:val="51D0266B"/>
    <w:rsid w:val="51D10C5F"/>
    <w:rsid w:val="51D64C8E"/>
    <w:rsid w:val="51D72F1D"/>
    <w:rsid w:val="51DE6E77"/>
    <w:rsid w:val="51E3B7AC"/>
    <w:rsid w:val="5205A7F0"/>
    <w:rsid w:val="521DAAFC"/>
    <w:rsid w:val="52235603"/>
    <w:rsid w:val="52337DAC"/>
    <w:rsid w:val="5234D00F"/>
    <w:rsid w:val="5235790C"/>
    <w:rsid w:val="523A0CAF"/>
    <w:rsid w:val="52429096"/>
    <w:rsid w:val="5243B90B"/>
    <w:rsid w:val="5244B52A"/>
    <w:rsid w:val="52589C5D"/>
    <w:rsid w:val="525CA3FF"/>
    <w:rsid w:val="52659741"/>
    <w:rsid w:val="527833D9"/>
    <w:rsid w:val="52806448"/>
    <w:rsid w:val="52887DDD"/>
    <w:rsid w:val="52A21266"/>
    <w:rsid w:val="52A708D6"/>
    <w:rsid w:val="52B56020"/>
    <w:rsid w:val="52B7F2C4"/>
    <w:rsid w:val="52BFBC99"/>
    <w:rsid w:val="52C3B68D"/>
    <w:rsid w:val="52CCE31B"/>
    <w:rsid w:val="52E07E5E"/>
    <w:rsid w:val="52E699D4"/>
    <w:rsid w:val="52E7D1E0"/>
    <w:rsid w:val="52F2DF1E"/>
    <w:rsid w:val="53029C89"/>
    <w:rsid w:val="53046FA4"/>
    <w:rsid w:val="530E873E"/>
    <w:rsid w:val="53116570"/>
    <w:rsid w:val="53195F01"/>
    <w:rsid w:val="531A65F3"/>
    <w:rsid w:val="532148F9"/>
    <w:rsid w:val="532D5F25"/>
    <w:rsid w:val="532EEC68"/>
    <w:rsid w:val="532FD357"/>
    <w:rsid w:val="533229FE"/>
    <w:rsid w:val="5335F2FF"/>
    <w:rsid w:val="5338454C"/>
    <w:rsid w:val="533F4366"/>
    <w:rsid w:val="5345F44E"/>
    <w:rsid w:val="53506812"/>
    <w:rsid w:val="5355AD9C"/>
    <w:rsid w:val="536B69EC"/>
    <w:rsid w:val="536B98A0"/>
    <w:rsid w:val="536D94FB"/>
    <w:rsid w:val="536F93B4"/>
    <w:rsid w:val="5376C8BC"/>
    <w:rsid w:val="53861A4D"/>
    <w:rsid w:val="538CE37B"/>
    <w:rsid w:val="5398F669"/>
    <w:rsid w:val="53A1AAA6"/>
    <w:rsid w:val="53A1B103"/>
    <w:rsid w:val="53B18A75"/>
    <w:rsid w:val="53B4E052"/>
    <w:rsid w:val="53BA0820"/>
    <w:rsid w:val="53C19DCD"/>
    <w:rsid w:val="53C36AAB"/>
    <w:rsid w:val="53D0801F"/>
    <w:rsid w:val="53E9502C"/>
    <w:rsid w:val="53F88F64"/>
    <w:rsid w:val="53FC2B34"/>
    <w:rsid w:val="5404D7CC"/>
    <w:rsid w:val="54051118"/>
    <w:rsid w:val="541477AB"/>
    <w:rsid w:val="5416405C"/>
    <w:rsid w:val="54169E88"/>
    <w:rsid w:val="542EB03B"/>
    <w:rsid w:val="543861C2"/>
    <w:rsid w:val="543E7C9E"/>
    <w:rsid w:val="54429FEB"/>
    <w:rsid w:val="544D79BD"/>
    <w:rsid w:val="5459EDD0"/>
    <w:rsid w:val="545A269A"/>
    <w:rsid w:val="545C18DF"/>
    <w:rsid w:val="5461DD18"/>
    <w:rsid w:val="5463DD0C"/>
    <w:rsid w:val="5465212C"/>
    <w:rsid w:val="546B2A0C"/>
    <w:rsid w:val="546E0AD1"/>
    <w:rsid w:val="54703144"/>
    <w:rsid w:val="5475D699"/>
    <w:rsid w:val="54840B05"/>
    <w:rsid w:val="548E7CAE"/>
    <w:rsid w:val="548F38DA"/>
    <w:rsid w:val="5490CEFB"/>
    <w:rsid w:val="54978931"/>
    <w:rsid w:val="54A35985"/>
    <w:rsid w:val="54A4A084"/>
    <w:rsid w:val="54A8DE93"/>
    <w:rsid w:val="54B4B1A2"/>
    <w:rsid w:val="54B6C91C"/>
    <w:rsid w:val="54B9BB36"/>
    <w:rsid w:val="54C154CC"/>
    <w:rsid w:val="54C4B5EF"/>
    <w:rsid w:val="54C6E01A"/>
    <w:rsid w:val="54D55FD4"/>
    <w:rsid w:val="54D8448D"/>
    <w:rsid w:val="54DC0DB9"/>
    <w:rsid w:val="54E58D16"/>
    <w:rsid w:val="54F994DD"/>
    <w:rsid w:val="54FF5FB7"/>
    <w:rsid w:val="55049687"/>
    <w:rsid w:val="55090730"/>
    <w:rsid w:val="550F8302"/>
    <w:rsid w:val="55104B30"/>
    <w:rsid w:val="55167294"/>
    <w:rsid w:val="5522732E"/>
    <w:rsid w:val="552B2511"/>
    <w:rsid w:val="553266CF"/>
    <w:rsid w:val="5549A186"/>
    <w:rsid w:val="55528B79"/>
    <w:rsid w:val="555321A8"/>
    <w:rsid w:val="5554A849"/>
    <w:rsid w:val="55662B84"/>
    <w:rsid w:val="557EFE0E"/>
    <w:rsid w:val="5580C8B0"/>
    <w:rsid w:val="558A08E1"/>
    <w:rsid w:val="558B8DED"/>
    <w:rsid w:val="558CEE52"/>
    <w:rsid w:val="558E1DA3"/>
    <w:rsid w:val="5597E7DC"/>
    <w:rsid w:val="55BB3ADC"/>
    <w:rsid w:val="55C15356"/>
    <w:rsid w:val="55CBEDB8"/>
    <w:rsid w:val="55D0918F"/>
    <w:rsid w:val="55D67B44"/>
    <w:rsid w:val="55DA9532"/>
    <w:rsid w:val="55DF2FFD"/>
    <w:rsid w:val="55ECC379"/>
    <w:rsid w:val="55F310B5"/>
    <w:rsid w:val="55FB5E79"/>
    <w:rsid w:val="5601F7C9"/>
    <w:rsid w:val="5609C0B6"/>
    <w:rsid w:val="5609D1BA"/>
    <w:rsid w:val="560D3CF6"/>
    <w:rsid w:val="56187AC0"/>
    <w:rsid w:val="56221788"/>
    <w:rsid w:val="56274F3A"/>
    <w:rsid w:val="562D3D97"/>
    <w:rsid w:val="5633CE2C"/>
    <w:rsid w:val="564450C8"/>
    <w:rsid w:val="56546E7A"/>
    <w:rsid w:val="566B6F2D"/>
    <w:rsid w:val="56840399"/>
    <w:rsid w:val="5693309D"/>
    <w:rsid w:val="569C8104"/>
    <w:rsid w:val="56D0AB3B"/>
    <w:rsid w:val="56EA9153"/>
    <w:rsid w:val="56EB5009"/>
    <w:rsid w:val="56F8206F"/>
    <w:rsid w:val="5705A0A8"/>
    <w:rsid w:val="570653FE"/>
    <w:rsid w:val="5710B6BA"/>
    <w:rsid w:val="5714B6D1"/>
    <w:rsid w:val="571601B9"/>
    <w:rsid w:val="5723645A"/>
    <w:rsid w:val="57236CD7"/>
    <w:rsid w:val="57327422"/>
    <w:rsid w:val="57334338"/>
    <w:rsid w:val="573BABE7"/>
    <w:rsid w:val="573CAC7F"/>
    <w:rsid w:val="573EB8CD"/>
    <w:rsid w:val="574354EA"/>
    <w:rsid w:val="57464A42"/>
    <w:rsid w:val="57575239"/>
    <w:rsid w:val="575ACF4B"/>
    <w:rsid w:val="57663536"/>
    <w:rsid w:val="576A3C7D"/>
    <w:rsid w:val="57735AB5"/>
    <w:rsid w:val="5777DB05"/>
    <w:rsid w:val="57815B6D"/>
    <w:rsid w:val="5790AE7E"/>
    <w:rsid w:val="579892F2"/>
    <w:rsid w:val="579CCC86"/>
    <w:rsid w:val="579D737F"/>
    <w:rsid w:val="57A1FA1A"/>
    <w:rsid w:val="57A91084"/>
    <w:rsid w:val="57C64AB0"/>
    <w:rsid w:val="57CD4B45"/>
    <w:rsid w:val="57CD7599"/>
    <w:rsid w:val="57D56866"/>
    <w:rsid w:val="57E193BA"/>
    <w:rsid w:val="57E3F3E7"/>
    <w:rsid w:val="57E86363"/>
    <w:rsid w:val="57EFC4EE"/>
    <w:rsid w:val="57F2DD71"/>
    <w:rsid w:val="57F68A4A"/>
    <w:rsid w:val="57FAD5A7"/>
    <w:rsid w:val="57FB64C8"/>
    <w:rsid w:val="57FDC28F"/>
    <w:rsid w:val="580A9B00"/>
    <w:rsid w:val="5830572C"/>
    <w:rsid w:val="5833430C"/>
    <w:rsid w:val="58431F1F"/>
    <w:rsid w:val="58605180"/>
    <w:rsid w:val="586777DB"/>
    <w:rsid w:val="586ECDE9"/>
    <w:rsid w:val="58887BBA"/>
    <w:rsid w:val="588AD1E6"/>
    <w:rsid w:val="589067EE"/>
    <w:rsid w:val="589B7FF1"/>
    <w:rsid w:val="589C7A2E"/>
    <w:rsid w:val="58A349D7"/>
    <w:rsid w:val="58A8D762"/>
    <w:rsid w:val="58ABB68F"/>
    <w:rsid w:val="58BA88EE"/>
    <w:rsid w:val="58C432A5"/>
    <w:rsid w:val="58C4B253"/>
    <w:rsid w:val="58EA633F"/>
    <w:rsid w:val="59007BFC"/>
    <w:rsid w:val="59050908"/>
    <w:rsid w:val="5908F984"/>
    <w:rsid w:val="5909AFBD"/>
    <w:rsid w:val="590DC657"/>
    <w:rsid w:val="5914E319"/>
    <w:rsid w:val="5930CD02"/>
    <w:rsid w:val="5937E488"/>
    <w:rsid w:val="593F3CD5"/>
    <w:rsid w:val="5940579C"/>
    <w:rsid w:val="5941B478"/>
    <w:rsid w:val="5941BB4B"/>
    <w:rsid w:val="5946ECBD"/>
    <w:rsid w:val="59577C28"/>
    <w:rsid w:val="596718D0"/>
    <w:rsid w:val="59687EFC"/>
    <w:rsid w:val="5974F28B"/>
    <w:rsid w:val="59877201"/>
    <w:rsid w:val="598D2C61"/>
    <w:rsid w:val="599A2CB9"/>
    <w:rsid w:val="599EE842"/>
    <w:rsid w:val="59A40593"/>
    <w:rsid w:val="59A6D4CD"/>
    <w:rsid w:val="59A8F637"/>
    <w:rsid w:val="59B02319"/>
    <w:rsid w:val="59B462A5"/>
    <w:rsid w:val="59C3EB1F"/>
    <w:rsid w:val="59C76230"/>
    <w:rsid w:val="59CD35BA"/>
    <w:rsid w:val="59CDFB67"/>
    <w:rsid w:val="59E5B6AC"/>
    <w:rsid w:val="59E6AA35"/>
    <w:rsid w:val="5A144EFC"/>
    <w:rsid w:val="5A19D550"/>
    <w:rsid w:val="5A32205F"/>
    <w:rsid w:val="5A361B9B"/>
    <w:rsid w:val="5A3BFC82"/>
    <w:rsid w:val="5A6D9937"/>
    <w:rsid w:val="5A71A640"/>
    <w:rsid w:val="5A74B736"/>
    <w:rsid w:val="5A76467A"/>
    <w:rsid w:val="5A7869BD"/>
    <w:rsid w:val="5A8912CD"/>
    <w:rsid w:val="5A92ECFE"/>
    <w:rsid w:val="5A93CC77"/>
    <w:rsid w:val="5A9470A2"/>
    <w:rsid w:val="5A959F92"/>
    <w:rsid w:val="5A9849D3"/>
    <w:rsid w:val="5AA49DEB"/>
    <w:rsid w:val="5AAD346F"/>
    <w:rsid w:val="5ABBDF79"/>
    <w:rsid w:val="5AC4F8D9"/>
    <w:rsid w:val="5AC9E4E8"/>
    <w:rsid w:val="5ACD8E59"/>
    <w:rsid w:val="5AD7F500"/>
    <w:rsid w:val="5ADAC952"/>
    <w:rsid w:val="5ADB9085"/>
    <w:rsid w:val="5ADD831D"/>
    <w:rsid w:val="5AE46CE8"/>
    <w:rsid w:val="5AE63FA1"/>
    <w:rsid w:val="5AE68F0E"/>
    <w:rsid w:val="5AF5EB31"/>
    <w:rsid w:val="5AF6CB68"/>
    <w:rsid w:val="5AF7C168"/>
    <w:rsid w:val="5AFDD45D"/>
    <w:rsid w:val="5B100DEE"/>
    <w:rsid w:val="5B26C918"/>
    <w:rsid w:val="5B2ACDC2"/>
    <w:rsid w:val="5B2C411C"/>
    <w:rsid w:val="5B3808CA"/>
    <w:rsid w:val="5B3B0C7A"/>
    <w:rsid w:val="5B438C1D"/>
    <w:rsid w:val="5B469B05"/>
    <w:rsid w:val="5B489343"/>
    <w:rsid w:val="5B4C3003"/>
    <w:rsid w:val="5B58F4D9"/>
    <w:rsid w:val="5B5B29BA"/>
    <w:rsid w:val="5B5FEAA0"/>
    <w:rsid w:val="5B6BE965"/>
    <w:rsid w:val="5B6CA26B"/>
    <w:rsid w:val="5B6EA691"/>
    <w:rsid w:val="5B7237FD"/>
    <w:rsid w:val="5B7923CD"/>
    <w:rsid w:val="5B7D364A"/>
    <w:rsid w:val="5B7EC26B"/>
    <w:rsid w:val="5B8B7608"/>
    <w:rsid w:val="5BC12998"/>
    <w:rsid w:val="5BC3FD3E"/>
    <w:rsid w:val="5BCDE302"/>
    <w:rsid w:val="5BCF160F"/>
    <w:rsid w:val="5BD1B158"/>
    <w:rsid w:val="5BDB00FB"/>
    <w:rsid w:val="5BFFD237"/>
    <w:rsid w:val="5C060EB6"/>
    <w:rsid w:val="5C0690CD"/>
    <w:rsid w:val="5C145CBE"/>
    <w:rsid w:val="5C197686"/>
    <w:rsid w:val="5C27422E"/>
    <w:rsid w:val="5C47F6CF"/>
    <w:rsid w:val="5C4D25EB"/>
    <w:rsid w:val="5C54DB88"/>
    <w:rsid w:val="5C54ED53"/>
    <w:rsid w:val="5C5C5259"/>
    <w:rsid w:val="5C5D6086"/>
    <w:rsid w:val="5C65092D"/>
    <w:rsid w:val="5C66EE64"/>
    <w:rsid w:val="5C69D5BA"/>
    <w:rsid w:val="5C6AA9E6"/>
    <w:rsid w:val="5C6D07C6"/>
    <w:rsid w:val="5C6FDF7D"/>
    <w:rsid w:val="5C820BDB"/>
    <w:rsid w:val="5C884AF8"/>
    <w:rsid w:val="5C94EC14"/>
    <w:rsid w:val="5C96D4BC"/>
    <w:rsid w:val="5CAD9689"/>
    <w:rsid w:val="5CB7A5A6"/>
    <w:rsid w:val="5CBC59F0"/>
    <w:rsid w:val="5CC2E5B5"/>
    <w:rsid w:val="5CC7266C"/>
    <w:rsid w:val="5CD7D27F"/>
    <w:rsid w:val="5CEE6A2B"/>
    <w:rsid w:val="5CF095C7"/>
    <w:rsid w:val="5CF62B5B"/>
    <w:rsid w:val="5CF7BF50"/>
    <w:rsid w:val="5CFC192D"/>
    <w:rsid w:val="5D08730C"/>
    <w:rsid w:val="5D0B2F70"/>
    <w:rsid w:val="5D10FC7F"/>
    <w:rsid w:val="5D2092AC"/>
    <w:rsid w:val="5D2102E6"/>
    <w:rsid w:val="5D21CE4F"/>
    <w:rsid w:val="5D345D39"/>
    <w:rsid w:val="5D551B18"/>
    <w:rsid w:val="5D77FDFA"/>
    <w:rsid w:val="5D7AF257"/>
    <w:rsid w:val="5D7CAB48"/>
    <w:rsid w:val="5D81361C"/>
    <w:rsid w:val="5D8751A6"/>
    <w:rsid w:val="5D8FA7F0"/>
    <w:rsid w:val="5D9474C3"/>
    <w:rsid w:val="5D997789"/>
    <w:rsid w:val="5D9BECB4"/>
    <w:rsid w:val="5D9EBF2E"/>
    <w:rsid w:val="5DAA453C"/>
    <w:rsid w:val="5DB170F6"/>
    <w:rsid w:val="5DB32BCB"/>
    <w:rsid w:val="5DBB2BB9"/>
    <w:rsid w:val="5DBFF6F4"/>
    <w:rsid w:val="5DC8E3FE"/>
    <w:rsid w:val="5DDF8A91"/>
    <w:rsid w:val="5E09806F"/>
    <w:rsid w:val="5E0B46D7"/>
    <w:rsid w:val="5E1FB374"/>
    <w:rsid w:val="5E23D9A7"/>
    <w:rsid w:val="5E2F5736"/>
    <w:rsid w:val="5E42F150"/>
    <w:rsid w:val="5E5062E9"/>
    <w:rsid w:val="5E52F91A"/>
    <w:rsid w:val="5E538DAE"/>
    <w:rsid w:val="5E57AD64"/>
    <w:rsid w:val="5E5BB44D"/>
    <w:rsid w:val="5E602875"/>
    <w:rsid w:val="5E6566FE"/>
    <w:rsid w:val="5E65E89E"/>
    <w:rsid w:val="5E6B2B90"/>
    <w:rsid w:val="5E7FF021"/>
    <w:rsid w:val="5E8155B2"/>
    <w:rsid w:val="5EAC95AF"/>
    <w:rsid w:val="5EAD8B96"/>
    <w:rsid w:val="5EB10CB9"/>
    <w:rsid w:val="5EBD3E69"/>
    <w:rsid w:val="5EC67CC2"/>
    <w:rsid w:val="5ED33822"/>
    <w:rsid w:val="5ED836CB"/>
    <w:rsid w:val="5ED9E08D"/>
    <w:rsid w:val="5EE2A1F9"/>
    <w:rsid w:val="5EE5D6D5"/>
    <w:rsid w:val="5EEE8395"/>
    <w:rsid w:val="5F00FFED"/>
    <w:rsid w:val="5F02561B"/>
    <w:rsid w:val="5F0F15B1"/>
    <w:rsid w:val="5F11D838"/>
    <w:rsid w:val="5F1C3E51"/>
    <w:rsid w:val="5F1FE9C6"/>
    <w:rsid w:val="5F34E343"/>
    <w:rsid w:val="5F394CEA"/>
    <w:rsid w:val="5F474D0A"/>
    <w:rsid w:val="5F48E71C"/>
    <w:rsid w:val="5F4AA050"/>
    <w:rsid w:val="5F53C284"/>
    <w:rsid w:val="5F5637DA"/>
    <w:rsid w:val="5F5EA36C"/>
    <w:rsid w:val="5F678399"/>
    <w:rsid w:val="5F6B6302"/>
    <w:rsid w:val="5F83F847"/>
    <w:rsid w:val="5F893971"/>
    <w:rsid w:val="5F99FD93"/>
    <w:rsid w:val="5FB90EAA"/>
    <w:rsid w:val="5FC00131"/>
    <w:rsid w:val="5FC3380F"/>
    <w:rsid w:val="5FDD8A44"/>
    <w:rsid w:val="5FE7952B"/>
    <w:rsid w:val="5FF936C4"/>
    <w:rsid w:val="600069F4"/>
    <w:rsid w:val="6001450D"/>
    <w:rsid w:val="6008008D"/>
    <w:rsid w:val="600A517A"/>
    <w:rsid w:val="600F3F9E"/>
    <w:rsid w:val="6016A37B"/>
    <w:rsid w:val="601CB284"/>
    <w:rsid w:val="601EA1CA"/>
    <w:rsid w:val="60243A04"/>
    <w:rsid w:val="602739DD"/>
    <w:rsid w:val="60276CAE"/>
    <w:rsid w:val="602A9F44"/>
    <w:rsid w:val="603FB037"/>
    <w:rsid w:val="606098D9"/>
    <w:rsid w:val="60615ACA"/>
    <w:rsid w:val="60658EDC"/>
    <w:rsid w:val="60690026"/>
    <w:rsid w:val="606E48CC"/>
    <w:rsid w:val="606F84B3"/>
    <w:rsid w:val="607556DF"/>
    <w:rsid w:val="6079814C"/>
    <w:rsid w:val="608A711F"/>
    <w:rsid w:val="608AB5FE"/>
    <w:rsid w:val="608F7B5B"/>
    <w:rsid w:val="609BFD88"/>
    <w:rsid w:val="60B838EA"/>
    <w:rsid w:val="60BD1055"/>
    <w:rsid w:val="60D76D22"/>
    <w:rsid w:val="60E16E3F"/>
    <w:rsid w:val="60EA7380"/>
    <w:rsid w:val="60EBE0F2"/>
    <w:rsid w:val="60F80F7C"/>
    <w:rsid w:val="61012270"/>
    <w:rsid w:val="610419E4"/>
    <w:rsid w:val="6106310C"/>
    <w:rsid w:val="6117FCE0"/>
    <w:rsid w:val="611EAFC6"/>
    <w:rsid w:val="6124F9DF"/>
    <w:rsid w:val="6134D850"/>
    <w:rsid w:val="61461327"/>
    <w:rsid w:val="614FAB8F"/>
    <w:rsid w:val="615D95DF"/>
    <w:rsid w:val="61631E40"/>
    <w:rsid w:val="61676118"/>
    <w:rsid w:val="618F3D13"/>
    <w:rsid w:val="619CC1DA"/>
    <w:rsid w:val="619CDEDF"/>
    <w:rsid w:val="61A1972A"/>
    <w:rsid w:val="61AD0603"/>
    <w:rsid w:val="61B1C5EF"/>
    <w:rsid w:val="61B3302D"/>
    <w:rsid w:val="61B4B92C"/>
    <w:rsid w:val="61B919E2"/>
    <w:rsid w:val="61C6C8E4"/>
    <w:rsid w:val="61C89734"/>
    <w:rsid w:val="61D33F7E"/>
    <w:rsid w:val="61D57E9D"/>
    <w:rsid w:val="61DA48DE"/>
    <w:rsid w:val="620B5FD8"/>
    <w:rsid w:val="62154CA8"/>
    <w:rsid w:val="62191D00"/>
    <w:rsid w:val="621FDDF4"/>
    <w:rsid w:val="6221FD70"/>
    <w:rsid w:val="6223888A"/>
    <w:rsid w:val="622B0E53"/>
    <w:rsid w:val="622F3BA5"/>
    <w:rsid w:val="62409F06"/>
    <w:rsid w:val="62432466"/>
    <w:rsid w:val="6245FE38"/>
    <w:rsid w:val="624BA7B8"/>
    <w:rsid w:val="624D4238"/>
    <w:rsid w:val="6261A867"/>
    <w:rsid w:val="6263F544"/>
    <w:rsid w:val="626A65A9"/>
    <w:rsid w:val="628EFBCE"/>
    <w:rsid w:val="62923F46"/>
    <w:rsid w:val="62A9A59D"/>
    <w:rsid w:val="62ACDCD5"/>
    <w:rsid w:val="62AD519D"/>
    <w:rsid w:val="62B0D5FB"/>
    <w:rsid w:val="62B571EB"/>
    <w:rsid w:val="62BFAB43"/>
    <w:rsid w:val="62C57ECD"/>
    <w:rsid w:val="62CDFC55"/>
    <w:rsid w:val="62CE0954"/>
    <w:rsid w:val="62DA19DB"/>
    <w:rsid w:val="62E1D509"/>
    <w:rsid w:val="62E217D8"/>
    <w:rsid w:val="62EE12FB"/>
    <w:rsid w:val="630E5FBD"/>
    <w:rsid w:val="63177B38"/>
    <w:rsid w:val="631C42B0"/>
    <w:rsid w:val="6325B60E"/>
    <w:rsid w:val="632681C4"/>
    <w:rsid w:val="6327881A"/>
    <w:rsid w:val="632840C8"/>
    <w:rsid w:val="6329A336"/>
    <w:rsid w:val="632B20A2"/>
    <w:rsid w:val="633A9E89"/>
    <w:rsid w:val="633CC998"/>
    <w:rsid w:val="635B5FDD"/>
    <w:rsid w:val="636E6451"/>
    <w:rsid w:val="636F0296"/>
    <w:rsid w:val="6376960E"/>
    <w:rsid w:val="637F30D1"/>
    <w:rsid w:val="6381239B"/>
    <w:rsid w:val="6384FE1B"/>
    <w:rsid w:val="63860497"/>
    <w:rsid w:val="6390458A"/>
    <w:rsid w:val="63914D3C"/>
    <w:rsid w:val="639BC7F0"/>
    <w:rsid w:val="63A8AF31"/>
    <w:rsid w:val="63B18090"/>
    <w:rsid w:val="63B1DBEA"/>
    <w:rsid w:val="63B49E46"/>
    <w:rsid w:val="63BFBB77"/>
    <w:rsid w:val="63D25D98"/>
    <w:rsid w:val="63D5B1D7"/>
    <w:rsid w:val="63D5C73E"/>
    <w:rsid w:val="63F60745"/>
    <w:rsid w:val="64130378"/>
    <w:rsid w:val="6426E64B"/>
    <w:rsid w:val="6430E30A"/>
    <w:rsid w:val="64338763"/>
    <w:rsid w:val="643DAA48"/>
    <w:rsid w:val="646C0CE4"/>
    <w:rsid w:val="646D8B5C"/>
    <w:rsid w:val="647F039C"/>
    <w:rsid w:val="647FF3D9"/>
    <w:rsid w:val="64806462"/>
    <w:rsid w:val="64A43259"/>
    <w:rsid w:val="64A4C356"/>
    <w:rsid w:val="64B0D429"/>
    <w:rsid w:val="64B4A5E4"/>
    <w:rsid w:val="64BC1AB3"/>
    <w:rsid w:val="64E12477"/>
    <w:rsid w:val="64E805D5"/>
    <w:rsid w:val="64F09366"/>
    <w:rsid w:val="64F15CB4"/>
    <w:rsid w:val="64F81B4A"/>
    <w:rsid w:val="64FC0BC6"/>
    <w:rsid w:val="65122440"/>
    <w:rsid w:val="6512FE7C"/>
    <w:rsid w:val="65158E32"/>
    <w:rsid w:val="652614EB"/>
    <w:rsid w:val="652E8E56"/>
    <w:rsid w:val="653140EA"/>
    <w:rsid w:val="6540B074"/>
    <w:rsid w:val="6549056B"/>
    <w:rsid w:val="654C287C"/>
    <w:rsid w:val="6556D78E"/>
    <w:rsid w:val="655DFEE8"/>
    <w:rsid w:val="656840D6"/>
    <w:rsid w:val="656DE5AC"/>
    <w:rsid w:val="657031F8"/>
    <w:rsid w:val="6579B1CF"/>
    <w:rsid w:val="6583F883"/>
    <w:rsid w:val="6587DCB2"/>
    <w:rsid w:val="658D0A1B"/>
    <w:rsid w:val="6590FD00"/>
    <w:rsid w:val="6591A6F0"/>
    <w:rsid w:val="65B23870"/>
    <w:rsid w:val="65B7BB62"/>
    <w:rsid w:val="65B9E792"/>
    <w:rsid w:val="65BF669C"/>
    <w:rsid w:val="65D4A5A1"/>
    <w:rsid w:val="65D91C82"/>
    <w:rsid w:val="65DB7DC7"/>
    <w:rsid w:val="65E3B19C"/>
    <w:rsid w:val="65E417F5"/>
    <w:rsid w:val="65EEA8B3"/>
    <w:rsid w:val="65FB75DB"/>
    <w:rsid w:val="65FEE4FC"/>
    <w:rsid w:val="66079449"/>
    <w:rsid w:val="6612BF39"/>
    <w:rsid w:val="6615C262"/>
    <w:rsid w:val="66174B87"/>
    <w:rsid w:val="66196E62"/>
    <w:rsid w:val="661C7B61"/>
    <w:rsid w:val="6634BC30"/>
    <w:rsid w:val="66447471"/>
    <w:rsid w:val="6648FF47"/>
    <w:rsid w:val="664CB59D"/>
    <w:rsid w:val="664CE67D"/>
    <w:rsid w:val="66507FEE"/>
    <w:rsid w:val="665B76E9"/>
    <w:rsid w:val="666323F0"/>
    <w:rsid w:val="6668DCE4"/>
    <w:rsid w:val="666E05D3"/>
    <w:rsid w:val="667CD3D2"/>
    <w:rsid w:val="669A2874"/>
    <w:rsid w:val="66A8F63B"/>
    <w:rsid w:val="66AC35AF"/>
    <w:rsid w:val="66B407A9"/>
    <w:rsid w:val="66B83CF1"/>
    <w:rsid w:val="66B87DE5"/>
    <w:rsid w:val="66B98887"/>
    <w:rsid w:val="66C1C029"/>
    <w:rsid w:val="66C367F3"/>
    <w:rsid w:val="66C76B7A"/>
    <w:rsid w:val="66CBFC76"/>
    <w:rsid w:val="66D0906D"/>
    <w:rsid w:val="66DBAE31"/>
    <w:rsid w:val="66DF4871"/>
    <w:rsid w:val="66E0CF25"/>
    <w:rsid w:val="66F4A7B4"/>
    <w:rsid w:val="66FA4A11"/>
    <w:rsid w:val="66FD020A"/>
    <w:rsid w:val="670164DB"/>
    <w:rsid w:val="670E1054"/>
    <w:rsid w:val="671E12A3"/>
    <w:rsid w:val="672CC2A3"/>
    <w:rsid w:val="673BEADA"/>
    <w:rsid w:val="673DE6BF"/>
    <w:rsid w:val="6742641B"/>
    <w:rsid w:val="67472518"/>
    <w:rsid w:val="67500EBD"/>
    <w:rsid w:val="6752A2D3"/>
    <w:rsid w:val="67572E44"/>
    <w:rsid w:val="675F063F"/>
    <w:rsid w:val="675FDB20"/>
    <w:rsid w:val="676BD168"/>
    <w:rsid w:val="676D4CB9"/>
    <w:rsid w:val="67725963"/>
    <w:rsid w:val="677CC128"/>
    <w:rsid w:val="678C850E"/>
    <w:rsid w:val="67B1684C"/>
    <w:rsid w:val="67B80524"/>
    <w:rsid w:val="67B883C0"/>
    <w:rsid w:val="67C12967"/>
    <w:rsid w:val="67C29373"/>
    <w:rsid w:val="67CC6944"/>
    <w:rsid w:val="67CD61E5"/>
    <w:rsid w:val="67CF1AB8"/>
    <w:rsid w:val="67D0050C"/>
    <w:rsid w:val="67E69DB3"/>
    <w:rsid w:val="67EBFEA5"/>
    <w:rsid w:val="67FEB84A"/>
    <w:rsid w:val="6804A4BA"/>
    <w:rsid w:val="680B0524"/>
    <w:rsid w:val="6815AB5D"/>
    <w:rsid w:val="681C87D7"/>
    <w:rsid w:val="682FEC7F"/>
    <w:rsid w:val="683E004B"/>
    <w:rsid w:val="683F4448"/>
    <w:rsid w:val="6845713D"/>
    <w:rsid w:val="684948FD"/>
    <w:rsid w:val="684FB138"/>
    <w:rsid w:val="6858B2E7"/>
    <w:rsid w:val="685D478E"/>
    <w:rsid w:val="6861F140"/>
    <w:rsid w:val="68624934"/>
    <w:rsid w:val="686A35BF"/>
    <w:rsid w:val="6879A9EB"/>
    <w:rsid w:val="687D81F7"/>
    <w:rsid w:val="688802B6"/>
    <w:rsid w:val="688C6E04"/>
    <w:rsid w:val="68920FB8"/>
    <w:rsid w:val="68931CA7"/>
    <w:rsid w:val="689F20C7"/>
    <w:rsid w:val="68A2CD03"/>
    <w:rsid w:val="68A84D55"/>
    <w:rsid w:val="68B30A15"/>
    <w:rsid w:val="68C1AEBB"/>
    <w:rsid w:val="68D20E79"/>
    <w:rsid w:val="68D514A1"/>
    <w:rsid w:val="68D77076"/>
    <w:rsid w:val="68DE04BB"/>
    <w:rsid w:val="68E09C49"/>
    <w:rsid w:val="68E86CD9"/>
    <w:rsid w:val="68F85F30"/>
    <w:rsid w:val="68F9C456"/>
    <w:rsid w:val="6905210B"/>
    <w:rsid w:val="69162BDE"/>
    <w:rsid w:val="69194147"/>
    <w:rsid w:val="691ABC98"/>
    <w:rsid w:val="691B5FA3"/>
    <w:rsid w:val="693428D9"/>
    <w:rsid w:val="69387EF7"/>
    <w:rsid w:val="6948D2DF"/>
    <w:rsid w:val="694E20BC"/>
    <w:rsid w:val="69572F84"/>
    <w:rsid w:val="69574D4F"/>
    <w:rsid w:val="695C4673"/>
    <w:rsid w:val="69633064"/>
    <w:rsid w:val="696463DB"/>
    <w:rsid w:val="696A210F"/>
    <w:rsid w:val="696F132F"/>
    <w:rsid w:val="696F6CD5"/>
    <w:rsid w:val="696F763C"/>
    <w:rsid w:val="6975E936"/>
    <w:rsid w:val="697A5A29"/>
    <w:rsid w:val="69878705"/>
    <w:rsid w:val="6991A7E1"/>
    <w:rsid w:val="69938AE8"/>
    <w:rsid w:val="69A0CC8B"/>
    <w:rsid w:val="69A1F5AE"/>
    <w:rsid w:val="69A38DC9"/>
    <w:rsid w:val="69A670DE"/>
    <w:rsid w:val="69A76328"/>
    <w:rsid w:val="69B41FE0"/>
    <w:rsid w:val="69C8F3AC"/>
    <w:rsid w:val="69D361CD"/>
    <w:rsid w:val="69DCB803"/>
    <w:rsid w:val="69E1F8BE"/>
    <w:rsid w:val="69F82548"/>
    <w:rsid w:val="69FD3A1C"/>
    <w:rsid w:val="69FF641F"/>
    <w:rsid w:val="6A046593"/>
    <w:rsid w:val="6A083C79"/>
    <w:rsid w:val="6A14D0B0"/>
    <w:rsid w:val="6A1A037E"/>
    <w:rsid w:val="6A1FED33"/>
    <w:rsid w:val="6A22F91C"/>
    <w:rsid w:val="6A31A2DC"/>
    <w:rsid w:val="6A32A993"/>
    <w:rsid w:val="6A37F353"/>
    <w:rsid w:val="6A437BA6"/>
    <w:rsid w:val="6A4C206C"/>
    <w:rsid w:val="6A4E73C5"/>
    <w:rsid w:val="6A4EA12A"/>
    <w:rsid w:val="6A4F6A78"/>
    <w:rsid w:val="6A5690A6"/>
    <w:rsid w:val="6A56D941"/>
    <w:rsid w:val="6A5A5E69"/>
    <w:rsid w:val="6A61B37C"/>
    <w:rsid w:val="6A696B0A"/>
    <w:rsid w:val="6A69E6E8"/>
    <w:rsid w:val="6A721852"/>
    <w:rsid w:val="6A73E482"/>
    <w:rsid w:val="6A74AE40"/>
    <w:rsid w:val="6A7A4CDE"/>
    <w:rsid w:val="6A81ABB1"/>
    <w:rsid w:val="6A849964"/>
    <w:rsid w:val="6A87AF7F"/>
    <w:rsid w:val="6A886087"/>
    <w:rsid w:val="6A939E38"/>
    <w:rsid w:val="6A9868B5"/>
    <w:rsid w:val="6A9BBD1B"/>
    <w:rsid w:val="6AAE08F6"/>
    <w:rsid w:val="6AB0B0F2"/>
    <w:rsid w:val="6AB4B161"/>
    <w:rsid w:val="6AC2086F"/>
    <w:rsid w:val="6AC3A4BA"/>
    <w:rsid w:val="6ADC467B"/>
    <w:rsid w:val="6AE19F4F"/>
    <w:rsid w:val="6AE658AE"/>
    <w:rsid w:val="6AED905D"/>
    <w:rsid w:val="6AF85CBA"/>
    <w:rsid w:val="6B032EAA"/>
    <w:rsid w:val="6B09291A"/>
    <w:rsid w:val="6B0A09E6"/>
    <w:rsid w:val="6B0AB68E"/>
    <w:rsid w:val="6B1EE4A2"/>
    <w:rsid w:val="6B214B42"/>
    <w:rsid w:val="6B237F5C"/>
    <w:rsid w:val="6B2DFFFD"/>
    <w:rsid w:val="6B44734D"/>
    <w:rsid w:val="6B4BF432"/>
    <w:rsid w:val="6B4F0FCD"/>
    <w:rsid w:val="6B53027E"/>
    <w:rsid w:val="6B55BC55"/>
    <w:rsid w:val="6B5CB41B"/>
    <w:rsid w:val="6B703D27"/>
    <w:rsid w:val="6B7C564B"/>
    <w:rsid w:val="6B89B7F1"/>
    <w:rsid w:val="6B971CD7"/>
    <w:rsid w:val="6BA59724"/>
    <w:rsid w:val="6BC05723"/>
    <w:rsid w:val="6BCA4E2A"/>
    <w:rsid w:val="6BD1968A"/>
    <w:rsid w:val="6BD1A122"/>
    <w:rsid w:val="6BDAE0A0"/>
    <w:rsid w:val="6BE1495D"/>
    <w:rsid w:val="6C04FF0E"/>
    <w:rsid w:val="6C0A97CB"/>
    <w:rsid w:val="6C0DFCED"/>
    <w:rsid w:val="6C1557B1"/>
    <w:rsid w:val="6C15D0DE"/>
    <w:rsid w:val="6C1E2DA3"/>
    <w:rsid w:val="6C1FB38C"/>
    <w:rsid w:val="6C239A6B"/>
    <w:rsid w:val="6C298EB8"/>
    <w:rsid w:val="6C2BE105"/>
    <w:rsid w:val="6C2FA937"/>
    <w:rsid w:val="6C429B8F"/>
    <w:rsid w:val="6C438186"/>
    <w:rsid w:val="6C4793BD"/>
    <w:rsid w:val="6C67C711"/>
    <w:rsid w:val="6C6B5C1B"/>
    <w:rsid w:val="6C811151"/>
    <w:rsid w:val="6C88B4BB"/>
    <w:rsid w:val="6C983B38"/>
    <w:rsid w:val="6C9AE8FA"/>
    <w:rsid w:val="6CAE9E1F"/>
    <w:rsid w:val="6CB1A420"/>
    <w:rsid w:val="6CBAD1A9"/>
    <w:rsid w:val="6CCE1051"/>
    <w:rsid w:val="6CE76A84"/>
    <w:rsid w:val="6D0C60F0"/>
    <w:rsid w:val="6D0C676B"/>
    <w:rsid w:val="6D12226C"/>
    <w:rsid w:val="6D171462"/>
    <w:rsid w:val="6D188D6E"/>
    <w:rsid w:val="6D2B3283"/>
    <w:rsid w:val="6D2F0DCF"/>
    <w:rsid w:val="6D32C4FF"/>
    <w:rsid w:val="6D341D48"/>
    <w:rsid w:val="6D3F1FEE"/>
    <w:rsid w:val="6D41EEAB"/>
    <w:rsid w:val="6D502960"/>
    <w:rsid w:val="6D5595B7"/>
    <w:rsid w:val="6D60C1A8"/>
    <w:rsid w:val="6D62B7D9"/>
    <w:rsid w:val="6D6FD14B"/>
    <w:rsid w:val="6D7AE31C"/>
    <w:rsid w:val="6D7DDEEF"/>
    <w:rsid w:val="6D7E4B85"/>
    <w:rsid w:val="6D7F7010"/>
    <w:rsid w:val="6D82E7ED"/>
    <w:rsid w:val="6D880854"/>
    <w:rsid w:val="6D8AC325"/>
    <w:rsid w:val="6D8D2AE1"/>
    <w:rsid w:val="6D920B71"/>
    <w:rsid w:val="6D92D1F1"/>
    <w:rsid w:val="6DA66BC8"/>
    <w:rsid w:val="6DB0A1CE"/>
    <w:rsid w:val="6DB52B8D"/>
    <w:rsid w:val="6DB6BE90"/>
    <w:rsid w:val="6DC9BB5E"/>
    <w:rsid w:val="6DCF792B"/>
    <w:rsid w:val="6DD15466"/>
    <w:rsid w:val="6DEBF199"/>
    <w:rsid w:val="6DEEA010"/>
    <w:rsid w:val="6DF358BA"/>
    <w:rsid w:val="6E106F35"/>
    <w:rsid w:val="6E14783A"/>
    <w:rsid w:val="6E37AD99"/>
    <w:rsid w:val="6E3BDB7E"/>
    <w:rsid w:val="6E479242"/>
    <w:rsid w:val="6E493D24"/>
    <w:rsid w:val="6E5EE8A4"/>
    <w:rsid w:val="6E68390B"/>
    <w:rsid w:val="6E6FA22E"/>
    <w:rsid w:val="6E775679"/>
    <w:rsid w:val="6E84E0A9"/>
    <w:rsid w:val="6E84ECE1"/>
    <w:rsid w:val="6E8507C8"/>
    <w:rsid w:val="6E874E3F"/>
    <w:rsid w:val="6E8BC980"/>
    <w:rsid w:val="6E983298"/>
    <w:rsid w:val="6E99E83A"/>
    <w:rsid w:val="6E9B8A4F"/>
    <w:rsid w:val="6EA7EC8A"/>
    <w:rsid w:val="6EC635D0"/>
    <w:rsid w:val="6EE035D9"/>
    <w:rsid w:val="6EF2D32B"/>
    <w:rsid w:val="6EF70056"/>
    <w:rsid w:val="6F13D009"/>
    <w:rsid w:val="6F19DAAB"/>
    <w:rsid w:val="6F1C8707"/>
    <w:rsid w:val="6F304882"/>
    <w:rsid w:val="6F3215C8"/>
    <w:rsid w:val="6F37F5FE"/>
    <w:rsid w:val="6F39B60B"/>
    <w:rsid w:val="6F3B18EC"/>
    <w:rsid w:val="6F3DC32D"/>
    <w:rsid w:val="6F429B87"/>
    <w:rsid w:val="6F48D61E"/>
    <w:rsid w:val="6F4D321C"/>
    <w:rsid w:val="6F52F9AC"/>
    <w:rsid w:val="6F5FEC7A"/>
    <w:rsid w:val="6F71CF05"/>
    <w:rsid w:val="6F78E1F0"/>
    <w:rsid w:val="6F7AC1D1"/>
    <w:rsid w:val="6F7B522D"/>
    <w:rsid w:val="6F7EC836"/>
    <w:rsid w:val="6F8314BD"/>
    <w:rsid w:val="6F836DDF"/>
    <w:rsid w:val="6F84B772"/>
    <w:rsid w:val="6F8E06DE"/>
    <w:rsid w:val="6F94DFFF"/>
    <w:rsid w:val="6F99262A"/>
    <w:rsid w:val="6FACA020"/>
    <w:rsid w:val="6FCB0F27"/>
    <w:rsid w:val="6FCBA69F"/>
    <w:rsid w:val="6FF2C5FF"/>
    <w:rsid w:val="70041D7C"/>
    <w:rsid w:val="700B0E33"/>
    <w:rsid w:val="700EC681"/>
    <w:rsid w:val="7014EA34"/>
    <w:rsid w:val="701FA939"/>
    <w:rsid w:val="70344FAB"/>
    <w:rsid w:val="70346E77"/>
    <w:rsid w:val="70358867"/>
    <w:rsid w:val="703C935E"/>
    <w:rsid w:val="703D93C9"/>
    <w:rsid w:val="7042186C"/>
    <w:rsid w:val="7048A734"/>
    <w:rsid w:val="704C298B"/>
    <w:rsid w:val="704ECB4F"/>
    <w:rsid w:val="70506FF9"/>
    <w:rsid w:val="706991DB"/>
    <w:rsid w:val="708679FE"/>
    <w:rsid w:val="7089F4C0"/>
    <w:rsid w:val="708B1602"/>
    <w:rsid w:val="708BC7AD"/>
    <w:rsid w:val="708C7BB0"/>
    <w:rsid w:val="708F6625"/>
    <w:rsid w:val="7092C524"/>
    <w:rsid w:val="7092D0B7"/>
    <w:rsid w:val="709791F7"/>
    <w:rsid w:val="70979F51"/>
    <w:rsid w:val="70A0F59F"/>
    <w:rsid w:val="70A6F0C7"/>
    <w:rsid w:val="70A9A1AF"/>
    <w:rsid w:val="70B022DC"/>
    <w:rsid w:val="70C4BBCF"/>
    <w:rsid w:val="70DB5596"/>
    <w:rsid w:val="70E4FBD6"/>
    <w:rsid w:val="7100A274"/>
    <w:rsid w:val="7106CF74"/>
    <w:rsid w:val="71172EEF"/>
    <w:rsid w:val="711760C5"/>
    <w:rsid w:val="7131BAC0"/>
    <w:rsid w:val="713A70F3"/>
    <w:rsid w:val="71451304"/>
    <w:rsid w:val="715B64CA"/>
    <w:rsid w:val="715D9A5A"/>
    <w:rsid w:val="715E6E34"/>
    <w:rsid w:val="715F1D13"/>
    <w:rsid w:val="7162AD88"/>
    <w:rsid w:val="71762221"/>
    <w:rsid w:val="7177B5B8"/>
    <w:rsid w:val="7179E742"/>
    <w:rsid w:val="717DC030"/>
    <w:rsid w:val="71882741"/>
    <w:rsid w:val="718FBAB0"/>
    <w:rsid w:val="719A7CF8"/>
    <w:rsid w:val="71B7BF11"/>
    <w:rsid w:val="71CA9B2D"/>
    <w:rsid w:val="71D1F4A0"/>
    <w:rsid w:val="71D6E86E"/>
    <w:rsid w:val="71EBCBC0"/>
    <w:rsid w:val="720B7FE2"/>
    <w:rsid w:val="7211A4E5"/>
    <w:rsid w:val="72138913"/>
    <w:rsid w:val="721424A8"/>
    <w:rsid w:val="721E2891"/>
    <w:rsid w:val="7221F4B0"/>
    <w:rsid w:val="72282C9E"/>
    <w:rsid w:val="722F49A3"/>
    <w:rsid w:val="72312636"/>
    <w:rsid w:val="7244558B"/>
    <w:rsid w:val="724906AD"/>
    <w:rsid w:val="724F953D"/>
    <w:rsid w:val="724F98EC"/>
    <w:rsid w:val="72554BE9"/>
    <w:rsid w:val="72573251"/>
    <w:rsid w:val="725797F3"/>
    <w:rsid w:val="7259FAC8"/>
    <w:rsid w:val="726578CB"/>
    <w:rsid w:val="72664A42"/>
    <w:rsid w:val="726DCD13"/>
    <w:rsid w:val="729C7EEF"/>
    <w:rsid w:val="72AAEAEE"/>
    <w:rsid w:val="72AF2404"/>
    <w:rsid w:val="72B098F3"/>
    <w:rsid w:val="72B2C1E7"/>
    <w:rsid w:val="72B82954"/>
    <w:rsid w:val="72BA797B"/>
    <w:rsid w:val="72C3EAB0"/>
    <w:rsid w:val="72CB8729"/>
    <w:rsid w:val="72D0BB4A"/>
    <w:rsid w:val="72EEC6B4"/>
    <w:rsid w:val="72F610D6"/>
    <w:rsid w:val="72F6BA23"/>
    <w:rsid w:val="72F85E25"/>
    <w:rsid w:val="72FA84C6"/>
    <w:rsid w:val="72FEBDF1"/>
    <w:rsid w:val="73043DC8"/>
    <w:rsid w:val="7304588A"/>
    <w:rsid w:val="7307569E"/>
    <w:rsid w:val="7317C1AC"/>
    <w:rsid w:val="73276404"/>
    <w:rsid w:val="732D79DF"/>
    <w:rsid w:val="732FD4A9"/>
    <w:rsid w:val="7335C016"/>
    <w:rsid w:val="73433A8F"/>
    <w:rsid w:val="734DC54C"/>
    <w:rsid w:val="7350038A"/>
    <w:rsid w:val="73516ADE"/>
    <w:rsid w:val="73534771"/>
    <w:rsid w:val="735DA2EF"/>
    <w:rsid w:val="738386D6"/>
    <w:rsid w:val="738515E3"/>
    <w:rsid w:val="73911917"/>
    <w:rsid w:val="73A640DA"/>
    <w:rsid w:val="73AA5DA8"/>
    <w:rsid w:val="73C9F02C"/>
    <w:rsid w:val="73D1A5C9"/>
    <w:rsid w:val="73D28D3A"/>
    <w:rsid w:val="73D59F16"/>
    <w:rsid w:val="73D72865"/>
    <w:rsid w:val="73D9D794"/>
    <w:rsid w:val="73DC065F"/>
    <w:rsid w:val="73E9B561"/>
    <w:rsid w:val="73EA3DAC"/>
    <w:rsid w:val="73EBE1E2"/>
    <w:rsid w:val="73EF4F9F"/>
    <w:rsid w:val="74038C81"/>
    <w:rsid w:val="740B425B"/>
    <w:rsid w:val="740FCD0F"/>
    <w:rsid w:val="7418B456"/>
    <w:rsid w:val="7420C0CA"/>
    <w:rsid w:val="742C4E70"/>
    <w:rsid w:val="74351657"/>
    <w:rsid w:val="7447B198"/>
    <w:rsid w:val="7447F690"/>
    <w:rsid w:val="74488E08"/>
    <w:rsid w:val="744D65A7"/>
    <w:rsid w:val="74536458"/>
    <w:rsid w:val="745C0E79"/>
    <w:rsid w:val="74650F69"/>
    <w:rsid w:val="7465F43D"/>
    <w:rsid w:val="7470B2C7"/>
    <w:rsid w:val="74716E50"/>
    <w:rsid w:val="747B4988"/>
    <w:rsid w:val="747E3093"/>
    <w:rsid w:val="7480EC9F"/>
    <w:rsid w:val="74923429"/>
    <w:rsid w:val="74A8C01D"/>
    <w:rsid w:val="74A9F668"/>
    <w:rsid w:val="74D007DB"/>
    <w:rsid w:val="74D52627"/>
    <w:rsid w:val="74DA9B42"/>
    <w:rsid w:val="74E70EA1"/>
    <w:rsid w:val="74EEF094"/>
    <w:rsid w:val="74F476C2"/>
    <w:rsid w:val="74F67EF3"/>
    <w:rsid w:val="75040F52"/>
    <w:rsid w:val="75075516"/>
    <w:rsid w:val="75079D24"/>
    <w:rsid w:val="75151026"/>
    <w:rsid w:val="751A5099"/>
    <w:rsid w:val="751CD604"/>
    <w:rsid w:val="751DA8EB"/>
    <w:rsid w:val="752401DF"/>
    <w:rsid w:val="7527CD38"/>
    <w:rsid w:val="752BDC13"/>
    <w:rsid w:val="752E5E34"/>
    <w:rsid w:val="754C00B8"/>
    <w:rsid w:val="75502975"/>
    <w:rsid w:val="75526539"/>
    <w:rsid w:val="75554B5F"/>
    <w:rsid w:val="755C5D68"/>
    <w:rsid w:val="755D4D9D"/>
    <w:rsid w:val="75680747"/>
    <w:rsid w:val="756E7D74"/>
    <w:rsid w:val="75755E98"/>
    <w:rsid w:val="75784D75"/>
    <w:rsid w:val="758C80C6"/>
    <w:rsid w:val="758D4B0F"/>
    <w:rsid w:val="75931446"/>
    <w:rsid w:val="75A04585"/>
    <w:rsid w:val="75AADEBA"/>
    <w:rsid w:val="75CBDB94"/>
    <w:rsid w:val="75D53CD6"/>
    <w:rsid w:val="75DDE17D"/>
    <w:rsid w:val="75E648EA"/>
    <w:rsid w:val="75EF19A8"/>
    <w:rsid w:val="7604F472"/>
    <w:rsid w:val="7627F7AA"/>
    <w:rsid w:val="762D9DC8"/>
    <w:rsid w:val="763DB125"/>
    <w:rsid w:val="76456464"/>
    <w:rsid w:val="764E79C4"/>
    <w:rsid w:val="764ED373"/>
    <w:rsid w:val="7658AD93"/>
    <w:rsid w:val="765C0386"/>
    <w:rsid w:val="76693BD3"/>
    <w:rsid w:val="767DC0B6"/>
    <w:rsid w:val="76806AF7"/>
    <w:rsid w:val="76814653"/>
    <w:rsid w:val="768EEEDA"/>
    <w:rsid w:val="7691B37C"/>
    <w:rsid w:val="76940AC4"/>
    <w:rsid w:val="76A10E4B"/>
    <w:rsid w:val="76A83E75"/>
    <w:rsid w:val="76AF583A"/>
    <w:rsid w:val="76B27051"/>
    <w:rsid w:val="76BDE49A"/>
    <w:rsid w:val="76D21C77"/>
    <w:rsid w:val="76D3758F"/>
    <w:rsid w:val="76D5D36F"/>
    <w:rsid w:val="76D6DCDE"/>
    <w:rsid w:val="76D80F91"/>
    <w:rsid w:val="76D9429E"/>
    <w:rsid w:val="76DBD976"/>
    <w:rsid w:val="76E96D46"/>
    <w:rsid w:val="76F23AF9"/>
    <w:rsid w:val="76F7D06C"/>
    <w:rsid w:val="76F91366"/>
    <w:rsid w:val="7704D679"/>
    <w:rsid w:val="771B7E0D"/>
    <w:rsid w:val="771C55C7"/>
    <w:rsid w:val="7722FACD"/>
    <w:rsid w:val="77272064"/>
    <w:rsid w:val="772BC9E7"/>
    <w:rsid w:val="773DE21C"/>
    <w:rsid w:val="77459359"/>
    <w:rsid w:val="77471610"/>
    <w:rsid w:val="7752139E"/>
    <w:rsid w:val="77533148"/>
    <w:rsid w:val="775605F8"/>
    <w:rsid w:val="7764EB51"/>
    <w:rsid w:val="7765D6F0"/>
    <w:rsid w:val="7777C10F"/>
    <w:rsid w:val="7780CEBF"/>
    <w:rsid w:val="778536EB"/>
    <w:rsid w:val="778A7935"/>
    <w:rsid w:val="779671DF"/>
    <w:rsid w:val="77CE44B4"/>
    <w:rsid w:val="77D32337"/>
    <w:rsid w:val="77D6D3B8"/>
    <w:rsid w:val="77E1C3C0"/>
    <w:rsid w:val="77E2FE4F"/>
    <w:rsid w:val="77EA658E"/>
    <w:rsid w:val="77F34BED"/>
    <w:rsid w:val="77F396B1"/>
    <w:rsid w:val="780306E7"/>
    <w:rsid w:val="7805DA69"/>
    <w:rsid w:val="780F67B2"/>
    <w:rsid w:val="7822FA4E"/>
    <w:rsid w:val="782BEE2B"/>
    <w:rsid w:val="782C3DD9"/>
    <w:rsid w:val="782E193A"/>
    <w:rsid w:val="7834DD50"/>
    <w:rsid w:val="7835A11E"/>
    <w:rsid w:val="78372B3D"/>
    <w:rsid w:val="783C9C22"/>
    <w:rsid w:val="78642693"/>
    <w:rsid w:val="7873F5B7"/>
    <w:rsid w:val="78819311"/>
    <w:rsid w:val="7883DAC2"/>
    <w:rsid w:val="7892B8E7"/>
    <w:rsid w:val="789B809F"/>
    <w:rsid w:val="789CAE77"/>
    <w:rsid w:val="78D7083C"/>
    <w:rsid w:val="78F226BC"/>
    <w:rsid w:val="78F30CB0"/>
    <w:rsid w:val="7902FCEC"/>
    <w:rsid w:val="7904D007"/>
    <w:rsid w:val="790B60AF"/>
    <w:rsid w:val="790D71E3"/>
    <w:rsid w:val="791BB72A"/>
    <w:rsid w:val="792E296E"/>
    <w:rsid w:val="7931836D"/>
    <w:rsid w:val="7931B75E"/>
    <w:rsid w:val="79355DBE"/>
    <w:rsid w:val="794270E8"/>
    <w:rsid w:val="79458C44"/>
    <w:rsid w:val="7951DDA4"/>
    <w:rsid w:val="795988C1"/>
    <w:rsid w:val="795F68FE"/>
    <w:rsid w:val="79672E4B"/>
    <w:rsid w:val="79715B76"/>
    <w:rsid w:val="79867AB0"/>
    <w:rsid w:val="79937B6A"/>
    <w:rsid w:val="7993853B"/>
    <w:rsid w:val="79A2161D"/>
    <w:rsid w:val="79A85A01"/>
    <w:rsid w:val="79AAA572"/>
    <w:rsid w:val="79AD683A"/>
    <w:rsid w:val="79BA59A6"/>
    <w:rsid w:val="79CF4670"/>
    <w:rsid w:val="79CFEEFB"/>
    <w:rsid w:val="79EBFFF9"/>
    <w:rsid w:val="7A1B2333"/>
    <w:rsid w:val="7A2BF963"/>
    <w:rsid w:val="7A3124F3"/>
    <w:rsid w:val="7A63C49B"/>
    <w:rsid w:val="7A6BDE77"/>
    <w:rsid w:val="7A723055"/>
    <w:rsid w:val="7A869CF2"/>
    <w:rsid w:val="7A881F76"/>
    <w:rsid w:val="7A890BA2"/>
    <w:rsid w:val="7A9A9E6D"/>
    <w:rsid w:val="7AA301AD"/>
    <w:rsid w:val="7AA4578B"/>
    <w:rsid w:val="7AA4FAE6"/>
    <w:rsid w:val="7AA7C74C"/>
    <w:rsid w:val="7AB898DA"/>
    <w:rsid w:val="7ABF4ABD"/>
    <w:rsid w:val="7AC447C8"/>
    <w:rsid w:val="7ACC3C29"/>
    <w:rsid w:val="7ACCA98D"/>
    <w:rsid w:val="7ADA1654"/>
    <w:rsid w:val="7AE05FA5"/>
    <w:rsid w:val="7AE4DD01"/>
    <w:rsid w:val="7AE84813"/>
    <w:rsid w:val="7B070ECB"/>
    <w:rsid w:val="7B177B3C"/>
    <w:rsid w:val="7B23417C"/>
    <w:rsid w:val="7B294BCE"/>
    <w:rsid w:val="7B2F9EF8"/>
    <w:rsid w:val="7B3A39E6"/>
    <w:rsid w:val="7B3F2006"/>
    <w:rsid w:val="7B4FE00B"/>
    <w:rsid w:val="7B4FF219"/>
    <w:rsid w:val="7B529A15"/>
    <w:rsid w:val="7B636297"/>
    <w:rsid w:val="7B669D42"/>
    <w:rsid w:val="7B77C03C"/>
    <w:rsid w:val="7B77CCAA"/>
    <w:rsid w:val="7B883625"/>
    <w:rsid w:val="7B95E944"/>
    <w:rsid w:val="7BB1311D"/>
    <w:rsid w:val="7BC06A70"/>
    <w:rsid w:val="7BC2287E"/>
    <w:rsid w:val="7BCA4987"/>
    <w:rsid w:val="7BD46C85"/>
    <w:rsid w:val="7BDC5307"/>
    <w:rsid w:val="7BE7FE07"/>
    <w:rsid w:val="7BE970BB"/>
    <w:rsid w:val="7BEEFC52"/>
    <w:rsid w:val="7BF012FC"/>
    <w:rsid w:val="7BF68665"/>
    <w:rsid w:val="7C0389B2"/>
    <w:rsid w:val="7C0624FB"/>
    <w:rsid w:val="7C1246E1"/>
    <w:rsid w:val="7C195459"/>
    <w:rsid w:val="7C24448B"/>
    <w:rsid w:val="7C324764"/>
    <w:rsid w:val="7C511BB2"/>
    <w:rsid w:val="7C5B0DA9"/>
    <w:rsid w:val="7C5B425C"/>
    <w:rsid w:val="7C6061C8"/>
    <w:rsid w:val="7C6897A1"/>
    <w:rsid w:val="7C6E5AE6"/>
    <w:rsid w:val="7C7658B8"/>
    <w:rsid w:val="7C90010E"/>
    <w:rsid w:val="7C9ECED0"/>
    <w:rsid w:val="7CA891F3"/>
    <w:rsid w:val="7CAB7FD5"/>
    <w:rsid w:val="7CCB9B55"/>
    <w:rsid w:val="7CCE0CD1"/>
    <w:rsid w:val="7CCE65BD"/>
    <w:rsid w:val="7CD4F103"/>
    <w:rsid w:val="7CD8C13B"/>
    <w:rsid w:val="7CDC4695"/>
    <w:rsid w:val="7CDD801D"/>
    <w:rsid w:val="7CE669C2"/>
    <w:rsid w:val="7CFFFD41"/>
    <w:rsid w:val="7D03FF88"/>
    <w:rsid w:val="7D09272F"/>
    <w:rsid w:val="7D09A9B9"/>
    <w:rsid w:val="7D15199C"/>
    <w:rsid w:val="7D159CEB"/>
    <w:rsid w:val="7D2886F3"/>
    <w:rsid w:val="7D32A1B4"/>
    <w:rsid w:val="7D4E6DD7"/>
    <w:rsid w:val="7D5339AF"/>
    <w:rsid w:val="7D69D195"/>
    <w:rsid w:val="7D6B5DDE"/>
    <w:rsid w:val="7D7203F1"/>
    <w:rsid w:val="7D7C403A"/>
    <w:rsid w:val="7D954AD4"/>
    <w:rsid w:val="7DA7939C"/>
    <w:rsid w:val="7DA86F56"/>
    <w:rsid w:val="7DB89565"/>
    <w:rsid w:val="7DC6C8EA"/>
    <w:rsid w:val="7DCD4D7C"/>
    <w:rsid w:val="7DD6F031"/>
    <w:rsid w:val="7DDCBE86"/>
    <w:rsid w:val="7DE9175A"/>
    <w:rsid w:val="7DEF9571"/>
    <w:rsid w:val="7DFA071A"/>
    <w:rsid w:val="7DFB19FA"/>
    <w:rsid w:val="7E191B47"/>
    <w:rsid w:val="7E236A23"/>
    <w:rsid w:val="7E3F18B7"/>
    <w:rsid w:val="7E42DF8D"/>
    <w:rsid w:val="7E57A734"/>
    <w:rsid w:val="7E5A1D98"/>
    <w:rsid w:val="7E5D7ABE"/>
    <w:rsid w:val="7E644E84"/>
    <w:rsid w:val="7E64B32B"/>
    <w:rsid w:val="7E68AF3A"/>
    <w:rsid w:val="7E696BA3"/>
    <w:rsid w:val="7E6E4217"/>
    <w:rsid w:val="7E821500"/>
    <w:rsid w:val="7E88AC6E"/>
    <w:rsid w:val="7E9264CB"/>
    <w:rsid w:val="7E9DA4DA"/>
    <w:rsid w:val="7EA3F336"/>
    <w:rsid w:val="7EA8BDEE"/>
    <w:rsid w:val="7EA989DA"/>
    <w:rsid w:val="7EABA03D"/>
    <w:rsid w:val="7EAC1D2A"/>
    <w:rsid w:val="7EB7C956"/>
    <w:rsid w:val="7EBE2F43"/>
    <w:rsid w:val="7EC4F1F3"/>
    <w:rsid w:val="7ECB950B"/>
    <w:rsid w:val="7EE59160"/>
    <w:rsid w:val="7EE95964"/>
    <w:rsid w:val="7EEA0B67"/>
    <w:rsid w:val="7EF1C61C"/>
    <w:rsid w:val="7EF22AC3"/>
    <w:rsid w:val="7F05FD28"/>
    <w:rsid w:val="7F0B8C6C"/>
    <w:rsid w:val="7F150613"/>
    <w:rsid w:val="7F1A6048"/>
    <w:rsid w:val="7F2A80DD"/>
    <w:rsid w:val="7F2EF770"/>
    <w:rsid w:val="7F6A9F91"/>
    <w:rsid w:val="7F838A5A"/>
    <w:rsid w:val="7F916B6D"/>
    <w:rsid w:val="7F9C845E"/>
    <w:rsid w:val="7FA2A089"/>
    <w:rsid w:val="7FB2B903"/>
    <w:rsid w:val="7FB715E8"/>
    <w:rsid w:val="7FBB4EE5"/>
    <w:rsid w:val="7FBF932A"/>
    <w:rsid w:val="7FC7C799"/>
    <w:rsid w:val="7FD63CFE"/>
    <w:rsid w:val="7FED1DA6"/>
    <w:rsid w:val="7FEEF2F8"/>
    <w:rsid w:val="7FF8DE80"/>
    <w:rsid w:val="7FFE9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77A5"/>
  <w15:chartTrackingRefBased/>
  <w15:docId w15:val="{BBDC0A16-0E5B-48C9-A8BD-26F9C45E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54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0B3C15"/>
    <w:pPr>
      <w:ind w:left="720"/>
      <w:contextualSpacing/>
    </w:pPr>
  </w:style>
  <w:style w:type="character" w:customStyle="1" w:styleId="normaltextrun">
    <w:name w:val="normaltextrun"/>
    <w:basedOn w:val="DefaultParagraphFont"/>
    <w:rsid w:val="000B3C15"/>
  </w:style>
  <w:style w:type="paragraph" w:styleId="Title">
    <w:name w:val="Title"/>
    <w:basedOn w:val="Normal"/>
    <w:next w:val="Normal"/>
    <w:link w:val="TitleChar"/>
    <w:qFormat/>
    <w:rsid w:val="00F54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4370"/>
    <w:rPr>
      <w:rFonts w:asciiTheme="majorHAnsi" w:eastAsiaTheme="majorEastAsia" w:hAnsiTheme="majorHAnsi" w:cstheme="majorBidi"/>
      <w:spacing w:val="-10"/>
      <w:kern w:val="28"/>
      <w:sz w:val="56"/>
      <w:szCs w:val="56"/>
    </w:rPr>
  </w:style>
  <w:style w:type="paragraph" w:customStyle="1" w:styleId="Title2">
    <w:name w:val="Title 2"/>
    <w:basedOn w:val="Heading2"/>
    <w:link w:val="Title2Char"/>
    <w:uiPriority w:val="1"/>
    <w:qFormat/>
    <w:rsid w:val="00F54370"/>
    <w:pPr>
      <w:keepLines w:val="0"/>
      <w:autoSpaceDE w:val="0"/>
      <w:autoSpaceDN w:val="0"/>
      <w:adjustRightInd w:val="0"/>
      <w:spacing w:before="60" w:after="120" w:line="240" w:lineRule="auto"/>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F54370"/>
    <w:rPr>
      <w:rFonts w:ascii="Arial" w:eastAsia="Times New Roman" w:hAnsi="Arial" w:cs="Helvetica-Light"/>
      <w:b/>
      <w:bCs/>
      <w:color w:val="000000"/>
      <w:sz w:val="40"/>
      <w:szCs w:val="40"/>
      <w:lang w:eastAsia="en-GB"/>
    </w:rPr>
  </w:style>
  <w:style w:type="character" w:customStyle="1" w:styleId="Heading2Char">
    <w:name w:val="Heading 2 Char"/>
    <w:basedOn w:val="DefaultParagraphFont"/>
    <w:link w:val="Heading2"/>
    <w:uiPriority w:val="9"/>
    <w:rsid w:val="00F543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37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913"/>
  </w:style>
  <w:style w:type="paragraph" w:styleId="Footer">
    <w:name w:val="footer"/>
    <w:basedOn w:val="Normal"/>
    <w:link w:val="FooterChar"/>
    <w:uiPriority w:val="99"/>
    <w:unhideWhenUsed/>
    <w:rsid w:val="0073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913"/>
  </w:style>
  <w:style w:type="paragraph" w:customStyle="1" w:styleId="paragraph">
    <w:name w:val="paragraph"/>
    <w:basedOn w:val="Normal"/>
    <w:link w:val="paragraphChar"/>
    <w:rsid w:val="00FD3EDA"/>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eop">
    <w:name w:val="eop"/>
    <w:basedOn w:val="DefaultParagraphFont"/>
    <w:rsid w:val="00FD3EDA"/>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unhideWhenUsed/>
    <w:rsid w:val="00FD3EDA"/>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FD3E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Arial" w:hAnsi="Arial"/>
      <w:b/>
      <w:bCs/>
      <w:sz w:val="20"/>
      <w:szCs w:val="20"/>
    </w:rPr>
  </w:style>
  <w:style w:type="character" w:styleId="Hyperlink">
    <w:name w:val="Hyperlink"/>
    <w:basedOn w:val="DefaultParagraphFont"/>
    <w:uiPriority w:val="99"/>
    <w:semiHidden/>
    <w:unhideWhenUsed/>
    <w:rsid w:val="00FD3EDA"/>
    <w:rPr>
      <w:color w:val="0563C1"/>
      <w:u w:val="single"/>
    </w:rPr>
  </w:style>
  <w:style w:type="paragraph" w:styleId="NoSpacing">
    <w:name w:val="No Spacing"/>
    <w:link w:val="NoSpacingChar"/>
    <w:uiPriority w:val="1"/>
    <w:qFormat/>
    <w:rsid w:val="00FD3EDA"/>
    <w:pPr>
      <w:spacing w:after="0" w:line="240" w:lineRule="auto"/>
    </w:pPr>
    <w:rPr>
      <w:rFonts w:ascii="Calibri" w:eastAsia="Calibri" w:hAnsi="Calibri" w:cs="Times New Roman"/>
    </w:rPr>
  </w:style>
  <w:style w:type="character" w:customStyle="1" w:styleId="NoSpacingChar">
    <w:name w:val="No Spacing Char"/>
    <w:link w:val="NoSpacing"/>
    <w:uiPriority w:val="1"/>
    <w:rsid w:val="00FD3EDA"/>
    <w:rPr>
      <w:rFonts w:ascii="Calibri" w:eastAsia="Calibri" w:hAnsi="Calibri" w:cs="Times New Roman"/>
    </w:rPr>
  </w:style>
  <w:style w:type="paragraph" w:styleId="Revision">
    <w:name w:val="Revision"/>
    <w:hidden/>
    <w:uiPriority w:val="99"/>
    <w:semiHidden/>
    <w:rsid w:val="00FD3EDA"/>
    <w:pPr>
      <w:spacing w:after="0" w:line="240" w:lineRule="auto"/>
    </w:pPr>
  </w:style>
  <w:style w:type="character" w:customStyle="1" w:styleId="paragraphChar">
    <w:name w:val="paragraph Char"/>
    <w:basedOn w:val="DefaultParagraphFont"/>
    <w:link w:val="paragraph"/>
    <w:rsid w:val="00FD3EDA"/>
    <w:rPr>
      <w:rFonts w:ascii="Times New Roman" w:eastAsia="Times New Roman" w:hAnsi="Times New Roman" w:cs="Times New Roman"/>
      <w:sz w:val="24"/>
      <w:szCs w:val="24"/>
      <w:lang w:eastAsia="en-GB"/>
    </w:rPr>
  </w:style>
  <w:style w:type="table" w:styleId="TableGrid">
    <w:name w:val="Table Grid"/>
    <w:basedOn w:val="TableNormal"/>
    <w:uiPriority w:val="59"/>
    <w:rsid w:val="00FD3E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D3E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tructiontext">
    <w:name w:val="Instruction text"/>
    <w:basedOn w:val="Normal"/>
    <w:uiPriority w:val="2"/>
    <w:qFormat/>
    <w:rsid w:val="00FD3EDA"/>
    <w:pPr>
      <w:autoSpaceDE w:val="0"/>
      <w:autoSpaceDN w:val="0"/>
      <w:adjustRightInd w:val="0"/>
      <w:spacing w:after="0" w:line="240" w:lineRule="auto"/>
      <w:jc w:val="both"/>
    </w:pPr>
    <w:rPr>
      <w:rFonts w:ascii="Arial" w:eastAsia="Times New Roman" w:hAnsi="Arial" w:cs="Helvetica-Light"/>
      <w:i/>
      <w:color w:val="FF0000"/>
      <w:sz w:val="24"/>
      <w:lang w:eastAsia="en-GB"/>
    </w:rPr>
  </w:style>
  <w:style w:type="character" w:customStyle="1" w:styleId="UnresolvedMention1">
    <w:name w:val="Unresolved Mention1"/>
    <w:basedOn w:val="DefaultParagraphFont"/>
    <w:uiPriority w:val="99"/>
    <w:rsid w:val="00FD3EDA"/>
    <w:rPr>
      <w:color w:val="605E5C"/>
      <w:shd w:val="clear" w:color="auto" w:fill="E1DFDD"/>
    </w:rPr>
  </w:style>
  <w:style w:type="character" w:customStyle="1" w:styleId="Mention1">
    <w:name w:val="Mention1"/>
    <w:basedOn w:val="DefaultParagraphFont"/>
    <w:uiPriority w:val="99"/>
    <w:rsid w:val="00FD3EDA"/>
    <w:rPr>
      <w:color w:val="2B579A"/>
      <w:shd w:val="clear" w:color="auto" w:fill="E1DFDD"/>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FD3EDA"/>
  </w:style>
  <w:style w:type="paragraph" w:customStyle="1" w:styleId="xxxxxmsonormal">
    <w:name w:val="xxxxxmsonormal"/>
    <w:basedOn w:val="Normal"/>
    <w:rsid w:val="00FD3EDA"/>
    <w:pPr>
      <w:spacing w:after="0" w:line="240" w:lineRule="auto"/>
      <w:jc w:val="both"/>
    </w:pPr>
    <w:rPr>
      <w:rFonts w:ascii="Calibri" w:eastAsia="Calibri" w:hAnsi="Calibri" w:cs="Calibri"/>
      <w:sz w:val="24"/>
      <w:lang w:eastAsia="en-GB"/>
    </w:rPr>
  </w:style>
  <w:style w:type="paragraph" w:customStyle="1" w:styleId="xxxxxmsolistparagraph">
    <w:name w:val="xxxxxmsolistparagraph"/>
    <w:basedOn w:val="Normal"/>
    <w:rsid w:val="00FD3EDA"/>
    <w:pPr>
      <w:spacing w:after="0" w:line="240" w:lineRule="auto"/>
      <w:jc w:val="both"/>
    </w:pPr>
    <w:rPr>
      <w:rFonts w:ascii="Calibri" w:eastAsia="Calibri" w:hAnsi="Calibri" w:cs="Calibri"/>
      <w:sz w:val="24"/>
      <w:lang w:eastAsia="en-GB"/>
    </w:rPr>
  </w:style>
  <w:style w:type="paragraph" w:customStyle="1" w:styleId="xxxxxxxxmsoplaintext">
    <w:name w:val="xxxxxxxxmsoplaintext"/>
    <w:basedOn w:val="Normal"/>
    <w:rsid w:val="00FD3EDA"/>
    <w:pPr>
      <w:spacing w:after="0" w:line="240" w:lineRule="auto"/>
      <w:jc w:val="both"/>
    </w:pPr>
    <w:rPr>
      <w:rFonts w:ascii="Calibri" w:eastAsia="Calibri" w:hAnsi="Calibri" w:cs="Calibri"/>
      <w:sz w:val="24"/>
      <w:lang w:eastAsia="en-GB"/>
    </w:rPr>
  </w:style>
  <w:style w:type="character" w:customStyle="1" w:styleId="markrem3nq5b4">
    <w:name w:val="markrem3nq5b4"/>
    <w:basedOn w:val="DefaultParagraphFont"/>
    <w:rsid w:val="00FD3EDA"/>
  </w:style>
  <w:style w:type="paragraph" w:customStyle="1" w:styleId="Sectionheader1">
    <w:name w:val="Section header 1"/>
    <w:basedOn w:val="ListParagraph"/>
    <w:link w:val="Sectionheader1Char"/>
    <w:qFormat/>
    <w:rsid w:val="00FD3EDA"/>
    <w:pPr>
      <w:numPr>
        <w:numId w:val="38"/>
      </w:numPr>
      <w:jc w:val="both"/>
    </w:pPr>
    <w:rPr>
      <w:rFonts w:ascii="Arial" w:hAnsi="Arial" w:cs="Arial"/>
      <w:b/>
      <w:bCs/>
      <w:sz w:val="28"/>
      <w:szCs w:val="28"/>
    </w:rPr>
  </w:style>
  <w:style w:type="character" w:customStyle="1" w:styleId="Sectionheader1Char">
    <w:name w:val="Section header 1 Char"/>
    <w:basedOn w:val="ListParagraphChar"/>
    <w:link w:val="Sectionheader1"/>
    <w:rsid w:val="00FD3EDA"/>
    <w:rPr>
      <w:rFonts w:ascii="Arial" w:hAnsi="Arial" w:cs="Arial"/>
      <w:b/>
      <w:bCs/>
      <w:sz w:val="28"/>
      <w:szCs w:val="28"/>
    </w:rPr>
  </w:style>
  <w:style w:type="character" w:styleId="UnresolvedMention">
    <w:name w:val="Unresolved Mention"/>
    <w:basedOn w:val="DefaultParagraphFont"/>
    <w:uiPriority w:val="99"/>
    <w:rsid w:val="006539FF"/>
    <w:rPr>
      <w:color w:val="605E5C"/>
      <w:shd w:val="clear" w:color="auto" w:fill="E1DFDD"/>
    </w:rPr>
  </w:style>
  <w:style w:type="character" w:styleId="Mention">
    <w:name w:val="Mention"/>
    <w:basedOn w:val="DefaultParagraphFont"/>
    <w:uiPriority w:val="99"/>
    <w:rsid w:val="006539FF"/>
    <w:rPr>
      <w:color w:val="2B579A"/>
      <w:shd w:val="clear" w:color="auto" w:fill="E1DFDD"/>
    </w:rPr>
  </w:style>
  <w:style w:type="paragraph" w:customStyle="1" w:styleId="p1">
    <w:name w:val="p1"/>
    <w:basedOn w:val="Normal"/>
    <w:rsid w:val="00860C62"/>
    <w:pPr>
      <w:spacing w:before="100" w:beforeAutospacing="1" w:after="100" w:afterAutospacing="1" w:line="240" w:lineRule="auto"/>
    </w:pPr>
    <w:rPr>
      <w:rFonts w:ascii="Calibri" w:hAnsi="Calibri" w:cs="Calibri"/>
      <w:lang w:eastAsia="en-GB"/>
    </w:rPr>
  </w:style>
  <w:style w:type="paragraph" w:customStyle="1" w:styleId="p2">
    <w:name w:val="p2"/>
    <w:basedOn w:val="Normal"/>
    <w:rsid w:val="00860C6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860C62"/>
  </w:style>
  <w:style w:type="paragraph" w:customStyle="1" w:styleId="Header1-DT">
    <w:name w:val="Header1 - DT"/>
    <w:basedOn w:val="Normal"/>
    <w:link w:val="Header1-DTChar"/>
    <w:qFormat/>
    <w:rsid w:val="001E13DD"/>
    <w:pPr>
      <w:numPr>
        <w:ilvl w:val="1"/>
        <w:numId w:val="24"/>
      </w:numPr>
      <w:jc w:val="both"/>
    </w:pPr>
    <w:rPr>
      <w:rFonts w:ascii="Arial" w:hAnsi="Arial" w:cs="Arial"/>
      <w:b/>
      <w:bCs/>
      <w:sz w:val="24"/>
      <w:szCs w:val="24"/>
    </w:rPr>
  </w:style>
  <w:style w:type="character" w:customStyle="1" w:styleId="Header1-DTChar">
    <w:name w:val="Header1 - DT Char"/>
    <w:basedOn w:val="DefaultParagraphFont"/>
    <w:link w:val="Header1-DT"/>
    <w:rsid w:val="001E13D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526">
      <w:bodyDiv w:val="1"/>
      <w:marLeft w:val="0"/>
      <w:marRight w:val="0"/>
      <w:marTop w:val="0"/>
      <w:marBottom w:val="0"/>
      <w:divBdr>
        <w:top w:val="none" w:sz="0" w:space="0" w:color="auto"/>
        <w:left w:val="none" w:sz="0" w:space="0" w:color="auto"/>
        <w:bottom w:val="none" w:sz="0" w:space="0" w:color="auto"/>
        <w:right w:val="none" w:sz="0" w:space="0" w:color="auto"/>
      </w:divBdr>
    </w:div>
    <w:div w:id="365522705">
      <w:bodyDiv w:val="1"/>
      <w:marLeft w:val="0"/>
      <w:marRight w:val="0"/>
      <w:marTop w:val="0"/>
      <w:marBottom w:val="0"/>
      <w:divBdr>
        <w:top w:val="none" w:sz="0" w:space="0" w:color="auto"/>
        <w:left w:val="none" w:sz="0" w:space="0" w:color="auto"/>
        <w:bottom w:val="none" w:sz="0" w:space="0" w:color="auto"/>
        <w:right w:val="none" w:sz="0" w:space="0" w:color="auto"/>
      </w:divBdr>
    </w:div>
    <w:div w:id="438717504">
      <w:bodyDiv w:val="1"/>
      <w:marLeft w:val="0"/>
      <w:marRight w:val="0"/>
      <w:marTop w:val="0"/>
      <w:marBottom w:val="0"/>
      <w:divBdr>
        <w:top w:val="none" w:sz="0" w:space="0" w:color="auto"/>
        <w:left w:val="none" w:sz="0" w:space="0" w:color="auto"/>
        <w:bottom w:val="none" w:sz="0" w:space="0" w:color="auto"/>
        <w:right w:val="none" w:sz="0" w:space="0" w:color="auto"/>
      </w:divBdr>
    </w:div>
    <w:div w:id="997466449">
      <w:bodyDiv w:val="1"/>
      <w:marLeft w:val="0"/>
      <w:marRight w:val="0"/>
      <w:marTop w:val="0"/>
      <w:marBottom w:val="0"/>
      <w:divBdr>
        <w:top w:val="none" w:sz="0" w:space="0" w:color="auto"/>
        <w:left w:val="none" w:sz="0" w:space="0" w:color="auto"/>
        <w:bottom w:val="none" w:sz="0" w:space="0" w:color="auto"/>
        <w:right w:val="none" w:sz="0" w:space="0" w:color="auto"/>
      </w:divBdr>
    </w:div>
    <w:div w:id="1404058714">
      <w:bodyDiv w:val="1"/>
      <w:marLeft w:val="0"/>
      <w:marRight w:val="0"/>
      <w:marTop w:val="0"/>
      <w:marBottom w:val="0"/>
      <w:divBdr>
        <w:top w:val="none" w:sz="0" w:space="0" w:color="auto"/>
        <w:left w:val="none" w:sz="0" w:space="0" w:color="auto"/>
        <w:bottom w:val="none" w:sz="0" w:space="0" w:color="auto"/>
        <w:right w:val="none" w:sz="0" w:space="0" w:color="auto"/>
      </w:divBdr>
    </w:div>
    <w:div w:id="1520505002">
      <w:bodyDiv w:val="1"/>
      <w:marLeft w:val="0"/>
      <w:marRight w:val="0"/>
      <w:marTop w:val="0"/>
      <w:marBottom w:val="0"/>
      <w:divBdr>
        <w:top w:val="none" w:sz="0" w:space="0" w:color="auto"/>
        <w:left w:val="none" w:sz="0" w:space="0" w:color="auto"/>
        <w:bottom w:val="none" w:sz="0" w:space="0" w:color="auto"/>
        <w:right w:val="none" w:sz="0" w:space="0" w:color="auto"/>
      </w:divBdr>
    </w:div>
    <w:div w:id="18141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0e301ea0e732db52837f804f021b71a7">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814484f399bca0077dfe07c11f5eb2f"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40B8A-731F-4EEF-9114-172A98377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A3E0E-22B2-465E-ADC5-D1B5764C7154}">
  <ds:schemaRefs>
    <ds:schemaRef ds:uri="http://schemas.microsoft.com/sharepoint/v3/contenttype/forms"/>
  </ds:schemaRefs>
</ds:datastoreItem>
</file>

<file path=customXml/itemProps3.xml><?xml version="1.0" encoding="utf-8"?>
<ds:datastoreItem xmlns:ds="http://schemas.openxmlformats.org/officeDocument/2006/customXml" ds:itemID="{1920BEBD-8D66-4E4E-8721-33325375B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cp:lastModifiedBy>Talbot, Donna</cp:lastModifiedBy>
  <cp:revision>4</cp:revision>
  <dcterms:created xsi:type="dcterms:W3CDTF">2022-08-30T15:29:00Z</dcterms:created>
  <dcterms:modified xsi:type="dcterms:W3CDTF">2022-08-30T15:32:00Z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